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DF91F" w14:textId="77777777" w:rsidR="00D71C39" w:rsidRDefault="00C37932" w:rsidP="006615A6">
      <w:pPr>
        <w:pStyle w:val="Heading1"/>
        <w:spacing w:before="0"/>
        <w:jc w:val="center"/>
      </w:pPr>
      <w:r>
        <w:t>Tutorial 100-31</w:t>
      </w:r>
      <w:r w:rsidR="00C2582E" w:rsidRPr="00A542B8">
        <w:t xml:space="preserve">: </w:t>
      </w:r>
      <w:r w:rsidR="00D71C39">
        <w:t xml:space="preserve">The American “I am”: Autobiography </w:t>
      </w:r>
    </w:p>
    <w:p w14:paraId="24A5B41C" w14:textId="323C1BD6" w:rsidR="000B04A4" w:rsidRPr="00D71C39" w:rsidRDefault="00D71C39" w:rsidP="006615A6">
      <w:pPr>
        <w:pStyle w:val="Heading1"/>
        <w:spacing w:before="0"/>
        <w:jc w:val="center"/>
      </w:pPr>
      <w:r>
        <w:t>&amp; US Literatures</w:t>
      </w:r>
    </w:p>
    <w:p w14:paraId="668C846E" w14:textId="20CE087C" w:rsidR="004E0EF4" w:rsidRPr="004E0EF4" w:rsidRDefault="004E0EF4" w:rsidP="004E0EF4">
      <w:pPr>
        <w:tabs>
          <w:tab w:val="right" w:pos="9360"/>
        </w:tabs>
        <w:spacing w:after="0" w:line="240" w:lineRule="auto"/>
        <w:jc w:val="center"/>
        <w:rPr>
          <w:rFonts w:cs="Tahoma"/>
          <w:b/>
        </w:rPr>
      </w:pPr>
      <w:r>
        <w:rPr>
          <w:rFonts w:cs="Tahoma"/>
          <w:b/>
        </w:rPr>
        <w:t>**</w:t>
      </w:r>
      <w:r w:rsidR="00424986">
        <w:rPr>
          <w:rFonts w:cs="Tahoma"/>
          <w:b/>
        </w:rPr>
        <w:t>Updated 2</w:t>
      </w:r>
      <w:r w:rsidR="0099246D">
        <w:rPr>
          <w:rFonts w:cs="Tahoma"/>
          <w:b/>
        </w:rPr>
        <w:t>4</w:t>
      </w:r>
      <w:r w:rsidRPr="004E0EF4">
        <w:rPr>
          <w:rFonts w:cs="Tahoma"/>
          <w:b/>
        </w:rPr>
        <w:t xml:space="preserve"> August 2017</w:t>
      </w:r>
    </w:p>
    <w:p w14:paraId="03FB54BE" w14:textId="45FC53FE" w:rsidR="00C2582E" w:rsidRPr="004E0EF4" w:rsidRDefault="000636A6" w:rsidP="006615A6">
      <w:pPr>
        <w:tabs>
          <w:tab w:val="right" w:pos="9360"/>
        </w:tabs>
        <w:spacing w:after="0" w:line="240" w:lineRule="auto"/>
        <w:rPr>
          <w:rFonts w:cs="Tahoma"/>
        </w:rPr>
      </w:pPr>
      <w:r w:rsidRPr="004E0EF4">
        <w:rPr>
          <w:rFonts w:cs="Tahoma"/>
        </w:rPr>
        <w:t xml:space="preserve">Prof. </w:t>
      </w:r>
      <w:r w:rsidR="00D71C39" w:rsidRPr="004E0EF4">
        <w:rPr>
          <w:rFonts w:cs="Tahoma"/>
        </w:rPr>
        <w:t>Elizabeth Rodrigues</w:t>
      </w:r>
      <w:r w:rsidR="000C3F00" w:rsidRPr="004E0EF4">
        <w:rPr>
          <w:rFonts w:cs="Tahoma"/>
        </w:rPr>
        <w:tab/>
        <w:t xml:space="preserve">email:  </w:t>
      </w:r>
      <w:r w:rsidR="00D71C39" w:rsidRPr="004E0EF4">
        <w:rPr>
          <w:rFonts w:cs="Tahoma"/>
        </w:rPr>
        <w:t>rodrigue8</w:t>
      </w:r>
      <w:r w:rsidRPr="004E0EF4">
        <w:rPr>
          <w:rFonts w:cs="Tahoma"/>
        </w:rPr>
        <w:t>@grinnell.edu</w:t>
      </w:r>
    </w:p>
    <w:p w14:paraId="5BEEA3D6" w14:textId="369BE118" w:rsidR="00C2582E" w:rsidRPr="004E0EF4" w:rsidRDefault="000636A6" w:rsidP="006615A6">
      <w:pPr>
        <w:tabs>
          <w:tab w:val="right" w:pos="9360"/>
        </w:tabs>
        <w:spacing w:after="0" w:line="240" w:lineRule="auto"/>
        <w:rPr>
          <w:rFonts w:cs="Tahoma"/>
        </w:rPr>
      </w:pPr>
      <w:r w:rsidRPr="004E0EF4">
        <w:rPr>
          <w:rFonts w:cs="Tahoma"/>
        </w:rPr>
        <w:t>Office</w:t>
      </w:r>
      <w:r w:rsidR="00EC3F46" w:rsidRPr="004E0EF4">
        <w:rPr>
          <w:rFonts w:cs="Tahoma"/>
        </w:rPr>
        <w:t xml:space="preserve"> location</w:t>
      </w:r>
      <w:r w:rsidRPr="004E0EF4">
        <w:rPr>
          <w:rFonts w:cs="Tahoma"/>
        </w:rPr>
        <w:t xml:space="preserve">:  </w:t>
      </w:r>
      <w:r w:rsidR="00D71C39" w:rsidRPr="004E0EF4">
        <w:rPr>
          <w:rFonts w:cs="Tahoma"/>
        </w:rPr>
        <w:t>Burling 115</w:t>
      </w:r>
      <w:r w:rsidRPr="004E0EF4">
        <w:rPr>
          <w:rFonts w:cs="Tahoma"/>
        </w:rPr>
        <w:tab/>
        <w:t xml:space="preserve">Phone: </w:t>
      </w:r>
      <w:r w:rsidR="00C2582E" w:rsidRPr="004E0EF4">
        <w:rPr>
          <w:rFonts w:cs="Tahoma"/>
        </w:rPr>
        <w:t>x</w:t>
      </w:r>
      <w:r w:rsidR="00D71C39" w:rsidRPr="004E0EF4">
        <w:rPr>
          <w:rFonts w:cs="Tahoma"/>
        </w:rPr>
        <w:t>3362</w:t>
      </w:r>
    </w:p>
    <w:p w14:paraId="6D102607" w14:textId="4D382F10" w:rsidR="00C2582E" w:rsidRPr="004E0EF4" w:rsidRDefault="00C2582E" w:rsidP="006615A6">
      <w:pPr>
        <w:tabs>
          <w:tab w:val="right" w:pos="9360"/>
        </w:tabs>
        <w:spacing w:after="0" w:line="240" w:lineRule="auto"/>
        <w:rPr>
          <w:rFonts w:cs="Tahoma"/>
        </w:rPr>
      </w:pPr>
      <w:r w:rsidRPr="004E0EF4">
        <w:rPr>
          <w:rFonts w:cs="Tahoma"/>
        </w:rPr>
        <w:t xml:space="preserve">Office Hours: </w:t>
      </w:r>
      <w:r w:rsidR="001D6116" w:rsidRPr="004E0EF4">
        <w:rPr>
          <w:rFonts w:cs="Tahoma"/>
        </w:rPr>
        <w:t xml:space="preserve">M 2-4pm, Th 1-3pm &amp; </w:t>
      </w:r>
      <w:r w:rsidR="00242AB3">
        <w:rPr>
          <w:rFonts w:cs="Tahoma"/>
        </w:rPr>
        <w:t xml:space="preserve">by </w:t>
      </w:r>
      <w:r w:rsidR="001D6116" w:rsidRPr="004E0EF4">
        <w:rPr>
          <w:rFonts w:cs="Tahoma"/>
        </w:rPr>
        <w:t>appt</w:t>
      </w:r>
      <w:r w:rsidR="00EC3F46" w:rsidRPr="004E0EF4">
        <w:rPr>
          <w:rFonts w:cs="Tahoma"/>
        </w:rPr>
        <w:tab/>
      </w:r>
      <w:r w:rsidR="00D71C39" w:rsidRPr="004E0EF4">
        <w:rPr>
          <w:rFonts w:cs="Tahoma"/>
        </w:rPr>
        <w:t>T/Th 8:00-9:50am, Carnegie 314</w:t>
      </w:r>
    </w:p>
    <w:p w14:paraId="1AD7BD0B" w14:textId="77777777" w:rsidR="005D0C3C" w:rsidRPr="004E0EF4" w:rsidRDefault="005D0C3C" w:rsidP="006615A6">
      <w:pPr>
        <w:tabs>
          <w:tab w:val="right" w:pos="9360"/>
        </w:tabs>
        <w:spacing w:after="0" w:line="240" w:lineRule="auto"/>
        <w:rPr>
          <w:rFonts w:cs="Tahoma"/>
        </w:rPr>
      </w:pPr>
    </w:p>
    <w:p w14:paraId="261358C4" w14:textId="3FCEE798" w:rsidR="004B7344" w:rsidRPr="004E0EF4" w:rsidRDefault="004B7344" w:rsidP="006615A6">
      <w:pPr>
        <w:tabs>
          <w:tab w:val="right" w:pos="9360"/>
        </w:tabs>
        <w:spacing w:after="0" w:line="240" w:lineRule="auto"/>
        <w:rPr>
          <w:rFonts w:cs="Tahoma"/>
        </w:rPr>
      </w:pPr>
      <w:r w:rsidRPr="004E0EF4">
        <w:rPr>
          <w:rFonts w:cs="Tahoma"/>
        </w:rPr>
        <w:t>Consulting Librarian: Phil Jones</w:t>
      </w:r>
      <w:r w:rsidR="001D6116" w:rsidRPr="004E0EF4">
        <w:rPr>
          <w:rFonts w:cs="Tahoma"/>
        </w:rPr>
        <w:t xml:space="preserve"> [jonesphi]</w:t>
      </w:r>
    </w:p>
    <w:p w14:paraId="4F410F79" w14:textId="7ADF7E00" w:rsidR="004B7344" w:rsidRDefault="004B7344" w:rsidP="006615A6">
      <w:pPr>
        <w:tabs>
          <w:tab w:val="right" w:pos="9360"/>
        </w:tabs>
        <w:spacing w:after="0" w:line="240" w:lineRule="auto"/>
        <w:rPr>
          <w:rFonts w:cs="Tahoma"/>
        </w:rPr>
      </w:pPr>
      <w:r w:rsidRPr="004E0EF4">
        <w:rPr>
          <w:rFonts w:cs="Tahoma"/>
        </w:rPr>
        <w:t>CLS Advisor: Stephanie Burrows</w:t>
      </w:r>
      <w:r w:rsidR="001D6116" w:rsidRPr="004E0EF4">
        <w:rPr>
          <w:rFonts w:cs="Tahoma"/>
        </w:rPr>
        <w:t xml:space="preserve"> [burrows]</w:t>
      </w:r>
    </w:p>
    <w:p w14:paraId="03F807DA" w14:textId="2AAC3B17" w:rsidR="00424986" w:rsidRPr="004E0EF4" w:rsidRDefault="00424986" w:rsidP="006615A6">
      <w:pPr>
        <w:tabs>
          <w:tab w:val="right" w:pos="9360"/>
        </w:tabs>
        <w:spacing w:after="0" w:line="240" w:lineRule="auto"/>
        <w:rPr>
          <w:rFonts w:cs="Tahoma"/>
        </w:rPr>
      </w:pPr>
      <w:r>
        <w:rPr>
          <w:rFonts w:cs="Tahoma"/>
        </w:rPr>
        <w:t>Peer Writing Mentor: Michael Cummings [cummings]</w:t>
      </w:r>
    </w:p>
    <w:p w14:paraId="1F8FB9DB" w14:textId="77777777" w:rsidR="00AF417D" w:rsidRDefault="00AF417D" w:rsidP="006615A6">
      <w:pPr>
        <w:spacing w:after="0" w:line="240" w:lineRule="auto"/>
        <w:rPr>
          <w:rFonts w:cs="Tahoma"/>
          <w:sz w:val="24"/>
          <w:szCs w:val="24"/>
        </w:rPr>
      </w:pPr>
    </w:p>
    <w:p w14:paraId="67D9BBD5" w14:textId="6C4DD2B5" w:rsidR="00E360E7" w:rsidRPr="00424986" w:rsidRDefault="002A61DF" w:rsidP="006615A6">
      <w:pPr>
        <w:rPr>
          <w:b/>
        </w:rPr>
      </w:pPr>
      <w:r w:rsidRPr="00424986">
        <w:rPr>
          <w:b/>
        </w:rPr>
        <w:t xml:space="preserve">Course website: </w:t>
      </w:r>
      <w:hyperlink r:id="rId7" w:history="1">
        <w:r w:rsidRPr="00424986">
          <w:rPr>
            <w:rStyle w:val="Hyperlink"/>
            <w:rFonts w:cs="Tahoma"/>
            <w:b/>
            <w:sz w:val="24"/>
            <w:szCs w:val="24"/>
          </w:rPr>
          <w:t>https://americaniam.sites.grinnell.edu/</w:t>
        </w:r>
      </w:hyperlink>
    </w:p>
    <w:p w14:paraId="6B9B562B" w14:textId="4AC8FB22" w:rsidR="0089176E" w:rsidRPr="006615A6" w:rsidRDefault="006B2AA7" w:rsidP="006615A6">
      <w:r>
        <w:t xml:space="preserve">Companion </w:t>
      </w:r>
      <w:r w:rsidR="0089176E">
        <w:t>documents: Schedule of readings &amp; assignments; Advising syllabus</w:t>
      </w:r>
    </w:p>
    <w:p w14:paraId="6E713050" w14:textId="190F9FF8" w:rsidR="00AF417D" w:rsidRPr="00572EA3" w:rsidRDefault="00D71C39" w:rsidP="00572EA3">
      <w:pPr>
        <w:rPr>
          <w:rFonts w:eastAsia="Times New Roman" w:cs="Times New Roman"/>
        </w:rPr>
      </w:pPr>
      <w:r w:rsidRPr="006615A6">
        <w:rPr>
          <w:rFonts w:eastAsia="Times New Roman" w:cs="Arial"/>
          <w:color w:val="000000"/>
        </w:rPr>
        <w:t>The American “I am” is, and has always been, a complex and contingent statement. This tutorial will examine U.S. American literatures through the lens of autobiographical narrative. Working across genres to consider multiple moments and occasions for the construction and publication of American life stories, we will first engage with specific writers, texts, places, and historical contexts. By closely examining how these writers formulate their definition of and claim to (or refusal of) American identity through the telling of a life story, we will develop practices of attention, analysis, and argumentation. We will seek to contextualize these narratives historically, to consider multiple disciplinary approaches to the life story as a form, and to pose critical questions: how do we define “American” literature, and why/in what contexts would these definitions matter? What are the recurring narrative tropes of American life stories? How do writers adapt and critique these tropes? In what ways do race, gender, and other social categories inflect these adaptations and critiques?</w:t>
      </w:r>
    </w:p>
    <w:p w14:paraId="2C6CFDB5" w14:textId="00994E50" w:rsidR="006615A6" w:rsidRPr="006615A6" w:rsidRDefault="00D71C39" w:rsidP="006615A6">
      <w:pPr>
        <w:pStyle w:val="Heading3"/>
        <w:spacing w:before="0"/>
      </w:pPr>
      <w:r>
        <w:t>Objectives of Tutorial:</w:t>
      </w:r>
    </w:p>
    <w:p w14:paraId="70758B3F" w14:textId="77777777" w:rsidR="00BF4B5B" w:rsidRDefault="00BF4B5B" w:rsidP="006615A6">
      <w:pPr>
        <w:spacing w:after="0" w:line="240" w:lineRule="auto"/>
        <w:rPr>
          <w:rFonts w:cs="Arial"/>
          <w:color w:val="000000"/>
        </w:rPr>
      </w:pPr>
    </w:p>
    <w:p w14:paraId="6D0E2EA3" w14:textId="77777777" w:rsidR="00D71C39" w:rsidRPr="00D71C39" w:rsidRDefault="00D71C39" w:rsidP="006615A6">
      <w:pPr>
        <w:spacing w:after="0" w:line="240" w:lineRule="auto"/>
        <w:rPr>
          <w:rFonts w:cs="Times New Roman"/>
          <w:sz w:val="24"/>
          <w:szCs w:val="24"/>
        </w:rPr>
      </w:pPr>
      <w:r w:rsidRPr="00D71C39">
        <w:rPr>
          <w:rFonts w:cs="Arial"/>
          <w:color w:val="000000"/>
        </w:rPr>
        <w:t>To introduce students to</w:t>
      </w:r>
    </w:p>
    <w:p w14:paraId="54201661" w14:textId="77777777" w:rsidR="00D71C39" w:rsidRPr="00D71C39" w:rsidRDefault="00D71C39" w:rsidP="006615A6">
      <w:pPr>
        <w:numPr>
          <w:ilvl w:val="0"/>
          <w:numId w:val="7"/>
        </w:numPr>
        <w:spacing w:after="0" w:line="240" w:lineRule="auto"/>
        <w:textAlignment w:val="baseline"/>
        <w:rPr>
          <w:rFonts w:cs="Arial"/>
          <w:color w:val="000000"/>
        </w:rPr>
      </w:pPr>
      <w:r w:rsidRPr="00D71C39">
        <w:rPr>
          <w:rFonts w:cs="Arial"/>
          <w:color w:val="000000"/>
        </w:rPr>
        <w:t>College-level writing forms and expectations (50% of grade + substantial feedback)</w:t>
      </w:r>
    </w:p>
    <w:p w14:paraId="6E07681E" w14:textId="77777777" w:rsidR="00D71C39" w:rsidRPr="00D71C39" w:rsidRDefault="00D71C39" w:rsidP="006615A6">
      <w:pPr>
        <w:numPr>
          <w:ilvl w:val="0"/>
          <w:numId w:val="7"/>
        </w:numPr>
        <w:spacing w:after="0" w:line="240" w:lineRule="auto"/>
        <w:textAlignment w:val="baseline"/>
        <w:rPr>
          <w:rFonts w:cs="Arial"/>
          <w:color w:val="000000"/>
        </w:rPr>
      </w:pPr>
      <w:r w:rsidRPr="00D71C39">
        <w:rPr>
          <w:rFonts w:cs="Arial"/>
          <w:color w:val="000000"/>
        </w:rPr>
        <w:t>Critical reading skills</w:t>
      </w:r>
    </w:p>
    <w:p w14:paraId="2D3241C8" w14:textId="77777777" w:rsidR="00D71C39" w:rsidRPr="00D71C39" w:rsidRDefault="00D71C39" w:rsidP="006615A6">
      <w:pPr>
        <w:numPr>
          <w:ilvl w:val="0"/>
          <w:numId w:val="7"/>
        </w:numPr>
        <w:spacing w:after="0" w:line="240" w:lineRule="auto"/>
        <w:textAlignment w:val="baseline"/>
        <w:rPr>
          <w:rFonts w:cs="Arial"/>
          <w:color w:val="000000"/>
        </w:rPr>
      </w:pPr>
      <w:r w:rsidRPr="00D71C39">
        <w:rPr>
          <w:rFonts w:cs="Arial"/>
          <w:color w:val="000000"/>
        </w:rPr>
        <w:t>College-level oral communication skills</w:t>
      </w:r>
    </w:p>
    <w:p w14:paraId="7C126B4C" w14:textId="77777777" w:rsidR="00D71C39" w:rsidRPr="00D71C39" w:rsidRDefault="00D71C39" w:rsidP="006615A6">
      <w:pPr>
        <w:numPr>
          <w:ilvl w:val="0"/>
          <w:numId w:val="7"/>
        </w:numPr>
        <w:spacing w:after="0" w:line="240" w:lineRule="auto"/>
        <w:textAlignment w:val="baseline"/>
        <w:rPr>
          <w:rFonts w:cs="Arial"/>
          <w:color w:val="000000"/>
        </w:rPr>
      </w:pPr>
      <w:r w:rsidRPr="00D71C39">
        <w:rPr>
          <w:rFonts w:cs="Arial"/>
          <w:color w:val="000000"/>
        </w:rPr>
        <w:t>A librarian and library resources</w:t>
      </w:r>
    </w:p>
    <w:p w14:paraId="221B168C" w14:textId="70745A0F" w:rsidR="00D71C39" w:rsidRPr="006615A6" w:rsidRDefault="00D71C39" w:rsidP="006615A6">
      <w:pPr>
        <w:numPr>
          <w:ilvl w:val="0"/>
          <w:numId w:val="7"/>
        </w:numPr>
        <w:spacing w:after="0" w:line="240" w:lineRule="auto"/>
        <w:textAlignment w:val="baseline"/>
        <w:rPr>
          <w:rFonts w:cs="Arial"/>
          <w:color w:val="000000"/>
        </w:rPr>
      </w:pPr>
      <w:r w:rsidRPr="00D71C39">
        <w:rPr>
          <w:rFonts w:cs="Arial"/>
          <w:color w:val="000000"/>
        </w:rPr>
        <w:t>Academic honest</w:t>
      </w:r>
      <w:r w:rsidR="00A825DB">
        <w:rPr>
          <w:rFonts w:cs="Arial"/>
          <w:color w:val="000000"/>
        </w:rPr>
        <w:t>y</w:t>
      </w:r>
      <w:r w:rsidRPr="00D71C39">
        <w:rPr>
          <w:rFonts w:cs="Arial"/>
          <w:color w:val="000000"/>
        </w:rPr>
        <w:t xml:space="preserve"> policy and practices</w:t>
      </w:r>
    </w:p>
    <w:p w14:paraId="7FC9C719" w14:textId="77777777" w:rsidR="00AF417D" w:rsidRPr="00A542B8" w:rsidRDefault="00AF417D" w:rsidP="006615A6">
      <w:pPr>
        <w:spacing w:after="0" w:line="240" w:lineRule="auto"/>
        <w:rPr>
          <w:rFonts w:cs="Tahoma"/>
          <w:sz w:val="24"/>
          <w:szCs w:val="24"/>
        </w:rPr>
      </w:pPr>
    </w:p>
    <w:p w14:paraId="7AE8185E" w14:textId="69C79AB6" w:rsidR="00A57E18" w:rsidRDefault="00E86785" w:rsidP="006615A6">
      <w:pPr>
        <w:pStyle w:val="Heading3"/>
        <w:spacing w:before="0"/>
      </w:pPr>
      <w:r>
        <w:t>Required texts</w:t>
      </w:r>
      <w:r w:rsidR="00D71C39">
        <w:t>:</w:t>
      </w:r>
    </w:p>
    <w:p w14:paraId="27D77518" w14:textId="77777777" w:rsidR="00BF4B5B" w:rsidRPr="00BF4B5B" w:rsidRDefault="00BF4B5B" w:rsidP="00BF4B5B">
      <w:pPr>
        <w:spacing w:after="0"/>
      </w:pPr>
    </w:p>
    <w:p w14:paraId="7FF3A8C5" w14:textId="77777777" w:rsidR="00D71C39" w:rsidRPr="00D71C39" w:rsidRDefault="00D71C39" w:rsidP="006615A6">
      <w:pPr>
        <w:spacing w:after="0" w:line="240" w:lineRule="auto"/>
        <w:rPr>
          <w:rFonts w:cs="Times New Roman"/>
          <w:sz w:val="24"/>
          <w:szCs w:val="24"/>
        </w:rPr>
      </w:pPr>
      <w:r w:rsidRPr="00D71C39">
        <w:rPr>
          <w:rFonts w:cs="Arial"/>
          <w:color w:val="000000"/>
        </w:rPr>
        <w:t xml:space="preserve">Wright, </w:t>
      </w:r>
      <w:r w:rsidRPr="00D71C39">
        <w:rPr>
          <w:rFonts w:cs="Arial"/>
          <w:i/>
          <w:iCs/>
          <w:color w:val="000000"/>
        </w:rPr>
        <w:t>Black Boy</w:t>
      </w:r>
    </w:p>
    <w:p w14:paraId="419E80F5" w14:textId="77777777" w:rsidR="00D71C39" w:rsidRPr="00D71C39" w:rsidRDefault="00D71C39" w:rsidP="006615A6">
      <w:pPr>
        <w:spacing w:after="0" w:line="240" w:lineRule="auto"/>
        <w:rPr>
          <w:rFonts w:cs="Times New Roman"/>
          <w:sz w:val="24"/>
          <w:szCs w:val="24"/>
        </w:rPr>
      </w:pPr>
      <w:r w:rsidRPr="00D71C39">
        <w:rPr>
          <w:rFonts w:cs="Arial"/>
          <w:color w:val="000000"/>
        </w:rPr>
        <w:t xml:space="preserve">Eggers, </w:t>
      </w:r>
      <w:r w:rsidRPr="00D71C39">
        <w:rPr>
          <w:rFonts w:cs="Arial"/>
          <w:i/>
          <w:iCs/>
          <w:color w:val="000000"/>
        </w:rPr>
        <w:t>Zeitoun</w:t>
      </w:r>
    </w:p>
    <w:p w14:paraId="78C6065A" w14:textId="77777777" w:rsidR="00D71C39" w:rsidRPr="00D71C39" w:rsidRDefault="00D71C39" w:rsidP="006615A6">
      <w:pPr>
        <w:spacing w:after="0" w:line="240" w:lineRule="auto"/>
        <w:rPr>
          <w:rFonts w:eastAsia="Times New Roman" w:cs="Times New Roman"/>
          <w:sz w:val="24"/>
          <w:szCs w:val="24"/>
        </w:rPr>
      </w:pPr>
      <w:r w:rsidRPr="00D71C39">
        <w:rPr>
          <w:rFonts w:eastAsia="Times New Roman" w:cs="Arial"/>
          <w:color w:val="000000"/>
        </w:rPr>
        <w:t xml:space="preserve">Bechdel, </w:t>
      </w:r>
      <w:r w:rsidRPr="00D71C39">
        <w:rPr>
          <w:rFonts w:eastAsia="Times New Roman" w:cs="Arial"/>
          <w:i/>
          <w:iCs/>
          <w:color w:val="000000"/>
        </w:rPr>
        <w:t>Fun Home</w:t>
      </w:r>
    </w:p>
    <w:p w14:paraId="106ABC54" w14:textId="77777777" w:rsidR="00D71C39" w:rsidRPr="00A542B8" w:rsidRDefault="00D71C39" w:rsidP="006615A6">
      <w:pPr>
        <w:spacing w:after="0" w:line="240" w:lineRule="auto"/>
        <w:rPr>
          <w:rFonts w:cs="Tahoma"/>
          <w:sz w:val="24"/>
          <w:szCs w:val="24"/>
        </w:rPr>
      </w:pPr>
    </w:p>
    <w:p w14:paraId="2177E305" w14:textId="7D8D055A" w:rsidR="002A61DF" w:rsidRDefault="002A61DF" w:rsidP="006615A6">
      <w:pPr>
        <w:spacing w:after="0" w:line="240" w:lineRule="auto"/>
        <w:rPr>
          <w:rFonts w:eastAsia="Times New Roman" w:cs="Arial"/>
          <w:color w:val="000000"/>
        </w:rPr>
      </w:pPr>
      <w:r w:rsidRPr="002A61DF">
        <w:rPr>
          <w:rFonts w:eastAsia="Times New Roman" w:cs="Arial"/>
          <w:color w:val="000000"/>
        </w:rPr>
        <w:t>All other readings will be available in electroni</w:t>
      </w:r>
      <w:r w:rsidR="004B7344" w:rsidRPr="006615A6">
        <w:rPr>
          <w:rFonts w:eastAsia="Times New Roman" w:cs="Arial"/>
          <w:color w:val="000000"/>
        </w:rPr>
        <w:t xml:space="preserve">c versions through the Library, </w:t>
      </w:r>
      <w:r w:rsidRPr="002A61DF">
        <w:rPr>
          <w:rFonts w:eastAsia="Times New Roman" w:cs="Arial"/>
          <w:color w:val="000000"/>
        </w:rPr>
        <w:t>using the catalog</w:t>
      </w:r>
      <w:r w:rsidR="004B7344" w:rsidRPr="006615A6">
        <w:rPr>
          <w:rFonts w:eastAsia="Times New Roman" w:cs="Arial"/>
          <w:color w:val="000000"/>
        </w:rPr>
        <w:t>, databases, or electronic reserves</w:t>
      </w:r>
      <w:r w:rsidRPr="002A61DF">
        <w:rPr>
          <w:rFonts w:eastAsia="Times New Roman" w:cs="Arial"/>
          <w:color w:val="000000"/>
        </w:rPr>
        <w:t xml:space="preserve">. </w:t>
      </w:r>
      <w:r w:rsidRPr="006615A6">
        <w:rPr>
          <w:rFonts w:eastAsia="Times New Roman" w:cs="Arial"/>
          <w:color w:val="000000"/>
        </w:rPr>
        <w:t xml:space="preserve">Links to these materials are provided in the bibliography on our </w:t>
      </w:r>
      <w:r w:rsidRPr="006615A6">
        <w:rPr>
          <w:rFonts w:eastAsia="Times New Roman" w:cs="Arial"/>
          <w:color w:val="000000"/>
        </w:rPr>
        <w:lastRenderedPageBreak/>
        <w:t xml:space="preserve">course website. </w:t>
      </w:r>
      <w:r w:rsidRPr="002A61DF">
        <w:rPr>
          <w:rFonts w:eastAsia="Times New Roman" w:cs="Arial"/>
          <w:color w:val="000000"/>
        </w:rPr>
        <w:t xml:space="preserve">We will practice accessing these materials in class, but if you have trouble, get help (chat, peer research tutor, or emailing query@grinnell.edu). </w:t>
      </w:r>
    </w:p>
    <w:p w14:paraId="18A47349" w14:textId="77777777" w:rsidR="00D66BE2" w:rsidRDefault="00D66BE2" w:rsidP="006615A6">
      <w:pPr>
        <w:spacing w:after="0" w:line="240" w:lineRule="auto"/>
        <w:rPr>
          <w:rFonts w:eastAsia="Times New Roman" w:cs="Arial"/>
          <w:color w:val="000000"/>
        </w:rPr>
      </w:pPr>
    </w:p>
    <w:p w14:paraId="77E7812C" w14:textId="3DDDD157" w:rsidR="00D66BE2" w:rsidRPr="002A61DF" w:rsidRDefault="00D66BE2" w:rsidP="006615A6">
      <w:pPr>
        <w:spacing w:after="0" w:line="240" w:lineRule="auto"/>
        <w:rPr>
          <w:rFonts w:eastAsia="Times New Roman" w:cs="Times New Roman"/>
          <w:sz w:val="24"/>
          <w:szCs w:val="24"/>
        </w:rPr>
      </w:pPr>
      <w:r>
        <w:rPr>
          <w:rFonts w:eastAsia="Times New Roman" w:cs="Arial"/>
          <w:color w:val="000000"/>
        </w:rPr>
        <w:t xml:space="preserve">These readings include content that </w:t>
      </w:r>
      <w:r w:rsidR="001D3E58">
        <w:rPr>
          <w:rFonts w:eastAsia="Times New Roman" w:cs="Arial"/>
          <w:color w:val="000000"/>
        </w:rPr>
        <w:t xml:space="preserve">represents violence, including sexual violence, racial violence, and state violence. </w:t>
      </w:r>
      <w:r w:rsidR="001D3E58" w:rsidRPr="001D3E58">
        <w:rPr>
          <w:rFonts w:eastAsia="Times New Roman" w:cs="Arial"/>
          <w:color w:val="000000"/>
        </w:rPr>
        <w:t xml:space="preserve">If you find yourself having a personal or emotional response to the readings, subject matter, or discussions, I suggest you make an appointment with a counselor at </w:t>
      </w:r>
      <w:hyperlink r:id="rId8" w:history="1">
        <w:r w:rsidR="001D3E58" w:rsidRPr="001D3E58">
          <w:rPr>
            <w:rStyle w:val="Hyperlink"/>
            <w:rFonts w:eastAsia="Times New Roman" w:cs="Arial"/>
          </w:rPr>
          <w:t>SHACS</w:t>
        </w:r>
      </w:hyperlink>
      <w:r w:rsidR="001D3E58" w:rsidRPr="001D3E58">
        <w:rPr>
          <w:rFonts w:eastAsia="Times New Roman" w:cs="Arial"/>
          <w:color w:val="000000"/>
        </w:rPr>
        <w:t xml:space="preserve"> (Student Health and Counseling Services). They are located on the Lower Level of the Forum. Their phone number is 641-269-3230. I am happy to help you make an appointment.  </w:t>
      </w:r>
    </w:p>
    <w:p w14:paraId="453DA6E8" w14:textId="77777777" w:rsidR="00AF417D" w:rsidRPr="00A542B8" w:rsidRDefault="00AF417D" w:rsidP="006615A6">
      <w:pPr>
        <w:spacing w:after="0" w:line="240" w:lineRule="auto"/>
        <w:rPr>
          <w:rFonts w:cs="Tahoma"/>
          <w:sz w:val="24"/>
          <w:szCs w:val="24"/>
        </w:rPr>
      </w:pPr>
    </w:p>
    <w:p w14:paraId="0A3F5A2E" w14:textId="48DB1DB6" w:rsidR="004B7344" w:rsidRPr="00572EA3" w:rsidRDefault="004B7344" w:rsidP="00572EA3">
      <w:pPr>
        <w:pStyle w:val="Heading3"/>
        <w:spacing w:before="0"/>
      </w:pPr>
      <w:r>
        <w:t>Grading</w:t>
      </w:r>
    </w:p>
    <w:p w14:paraId="1CD12F93" w14:textId="201ACCD5" w:rsidR="00993EBB" w:rsidRDefault="00993EBB" w:rsidP="006615A6">
      <w:pPr>
        <w:spacing w:after="0" w:line="240" w:lineRule="auto"/>
        <w:rPr>
          <w:rFonts w:cs="Arial"/>
          <w:color w:val="000000"/>
        </w:rPr>
      </w:pPr>
      <w:r>
        <w:rPr>
          <w:rFonts w:cs="Arial"/>
          <w:color w:val="000000"/>
        </w:rPr>
        <w:t>Students will earn final grades based on the following distributions:</w:t>
      </w:r>
    </w:p>
    <w:p w14:paraId="686BD410" w14:textId="77777777" w:rsidR="00BF4B5B" w:rsidRDefault="00BF4B5B" w:rsidP="006615A6">
      <w:pPr>
        <w:spacing w:after="0" w:line="240" w:lineRule="auto"/>
        <w:rPr>
          <w:rFonts w:cs="Arial"/>
          <w:color w:val="000000"/>
        </w:rPr>
      </w:pPr>
    </w:p>
    <w:p w14:paraId="1EEC0AAC" w14:textId="77777777" w:rsidR="004B7344" w:rsidRPr="004B7344" w:rsidRDefault="004B7344" w:rsidP="006615A6">
      <w:pPr>
        <w:spacing w:after="0" w:line="240" w:lineRule="auto"/>
        <w:rPr>
          <w:rFonts w:cs="Times New Roman"/>
          <w:sz w:val="24"/>
          <w:szCs w:val="24"/>
        </w:rPr>
      </w:pPr>
      <w:r w:rsidRPr="004B7344">
        <w:rPr>
          <w:rFonts w:cs="Arial"/>
          <w:color w:val="000000"/>
        </w:rPr>
        <w:t>Engagement &amp; participation, including attendance: 25%</w:t>
      </w:r>
    </w:p>
    <w:p w14:paraId="1B2835C5" w14:textId="70A38D4C" w:rsidR="0099246D" w:rsidRDefault="0099246D" w:rsidP="006615A6">
      <w:pPr>
        <w:spacing w:after="0" w:line="240" w:lineRule="auto"/>
        <w:rPr>
          <w:rFonts w:cs="Arial"/>
          <w:color w:val="000000"/>
        </w:rPr>
      </w:pPr>
      <w:r>
        <w:rPr>
          <w:rFonts w:cs="Arial"/>
          <w:color w:val="000000"/>
        </w:rPr>
        <w:t>Response essay: not graded</w:t>
      </w:r>
      <w:bookmarkStart w:id="0" w:name="_GoBack"/>
      <w:bookmarkEnd w:id="0"/>
    </w:p>
    <w:p w14:paraId="60623150" w14:textId="7A10E5AB" w:rsidR="004B7344" w:rsidRPr="004B7344" w:rsidRDefault="004B7344" w:rsidP="006615A6">
      <w:pPr>
        <w:spacing w:after="0" w:line="240" w:lineRule="auto"/>
        <w:rPr>
          <w:rFonts w:cs="Times New Roman"/>
          <w:sz w:val="24"/>
          <w:szCs w:val="24"/>
        </w:rPr>
      </w:pPr>
      <w:r w:rsidRPr="004B7344">
        <w:rPr>
          <w:rFonts w:cs="Arial"/>
          <w:color w:val="000000"/>
        </w:rPr>
        <w:t>Blog posts</w:t>
      </w:r>
      <w:r w:rsidRPr="006615A6">
        <w:rPr>
          <w:rFonts w:cs="Arial"/>
          <w:color w:val="000000"/>
        </w:rPr>
        <w:t xml:space="preserve"> &amp; comments</w:t>
      </w:r>
      <w:r w:rsidRPr="004B7344">
        <w:rPr>
          <w:rFonts w:cs="Arial"/>
          <w:color w:val="000000"/>
        </w:rPr>
        <w:t>: 10%</w:t>
      </w:r>
    </w:p>
    <w:p w14:paraId="320AB92F" w14:textId="77777777" w:rsidR="004B7344" w:rsidRPr="004B7344" w:rsidRDefault="004B7344" w:rsidP="006615A6">
      <w:pPr>
        <w:spacing w:after="0" w:line="240" w:lineRule="auto"/>
        <w:rPr>
          <w:rFonts w:cs="Times New Roman"/>
          <w:sz w:val="24"/>
          <w:szCs w:val="24"/>
        </w:rPr>
      </w:pPr>
      <w:r w:rsidRPr="004B7344">
        <w:rPr>
          <w:rFonts w:cs="Arial"/>
          <w:color w:val="000000"/>
        </w:rPr>
        <w:t>Discussion leader/note taker days: 5%</w:t>
      </w:r>
    </w:p>
    <w:p w14:paraId="606F01DC" w14:textId="77777777" w:rsidR="004B7344" w:rsidRPr="004B7344" w:rsidRDefault="004B7344" w:rsidP="006615A6">
      <w:pPr>
        <w:spacing w:after="0" w:line="240" w:lineRule="auto"/>
        <w:rPr>
          <w:rFonts w:cs="Times New Roman"/>
          <w:sz w:val="24"/>
          <w:szCs w:val="24"/>
        </w:rPr>
      </w:pPr>
      <w:r w:rsidRPr="004B7344">
        <w:rPr>
          <w:rFonts w:cs="Arial"/>
          <w:color w:val="000000"/>
        </w:rPr>
        <w:t>Paper 1: 10%</w:t>
      </w:r>
    </w:p>
    <w:p w14:paraId="1DA74132" w14:textId="77777777" w:rsidR="004B7344" w:rsidRPr="004B7344" w:rsidRDefault="004B7344" w:rsidP="006615A6">
      <w:pPr>
        <w:spacing w:after="0" w:line="240" w:lineRule="auto"/>
        <w:rPr>
          <w:rFonts w:cs="Times New Roman"/>
          <w:sz w:val="24"/>
          <w:szCs w:val="24"/>
        </w:rPr>
      </w:pPr>
      <w:r w:rsidRPr="004B7344">
        <w:rPr>
          <w:rFonts w:cs="Arial"/>
          <w:color w:val="000000"/>
        </w:rPr>
        <w:t>Paper 2: 15%</w:t>
      </w:r>
    </w:p>
    <w:p w14:paraId="347CE0B3" w14:textId="58BE3EBF" w:rsidR="004B7344" w:rsidRPr="004B7344" w:rsidRDefault="004B7344" w:rsidP="006615A6">
      <w:pPr>
        <w:spacing w:after="0" w:line="240" w:lineRule="auto"/>
        <w:rPr>
          <w:rFonts w:cs="Times New Roman"/>
          <w:sz w:val="24"/>
          <w:szCs w:val="24"/>
        </w:rPr>
      </w:pPr>
      <w:r w:rsidRPr="004B7344">
        <w:rPr>
          <w:rFonts w:cs="Arial"/>
          <w:color w:val="000000"/>
        </w:rPr>
        <w:t xml:space="preserve">Paper 3: </w:t>
      </w:r>
      <w:r w:rsidR="00BF4B5B">
        <w:rPr>
          <w:rFonts w:cs="Arial"/>
          <w:color w:val="000000"/>
        </w:rPr>
        <w:t>5%</w:t>
      </w:r>
    </w:p>
    <w:p w14:paraId="35C4FC15" w14:textId="7C2236B1" w:rsidR="004B7344" w:rsidRPr="004B7344" w:rsidRDefault="004B7344" w:rsidP="006615A6">
      <w:pPr>
        <w:spacing w:after="0" w:line="240" w:lineRule="auto"/>
        <w:rPr>
          <w:rFonts w:cs="Times New Roman"/>
          <w:sz w:val="24"/>
          <w:szCs w:val="24"/>
        </w:rPr>
      </w:pPr>
      <w:r w:rsidRPr="004B7344">
        <w:rPr>
          <w:rFonts w:cs="Arial"/>
          <w:color w:val="000000"/>
        </w:rPr>
        <w:t xml:space="preserve">Paper 4: </w:t>
      </w:r>
      <w:r w:rsidR="00BF4B5B">
        <w:rPr>
          <w:rFonts w:cs="Arial"/>
          <w:color w:val="000000"/>
        </w:rPr>
        <w:t>20%</w:t>
      </w:r>
    </w:p>
    <w:p w14:paraId="61078F4A" w14:textId="77777777" w:rsidR="004B7344" w:rsidRPr="006615A6" w:rsidRDefault="004B7344" w:rsidP="006615A6">
      <w:pPr>
        <w:spacing w:after="0" w:line="240" w:lineRule="auto"/>
        <w:rPr>
          <w:rFonts w:cs="Arial"/>
          <w:color w:val="000000"/>
        </w:rPr>
      </w:pPr>
      <w:r w:rsidRPr="004B7344">
        <w:rPr>
          <w:rFonts w:cs="Arial"/>
          <w:color w:val="000000"/>
        </w:rPr>
        <w:t>Keyword presentation: 10%</w:t>
      </w:r>
    </w:p>
    <w:p w14:paraId="7547BE83" w14:textId="77777777" w:rsidR="004B7344" w:rsidRPr="006615A6" w:rsidRDefault="004B7344" w:rsidP="006615A6">
      <w:pPr>
        <w:spacing w:after="0" w:line="240" w:lineRule="auto"/>
        <w:rPr>
          <w:rFonts w:cs="Arial"/>
          <w:color w:val="000000"/>
        </w:rPr>
      </w:pPr>
    </w:p>
    <w:p w14:paraId="22C07E1F" w14:textId="77777777" w:rsidR="005D0C3C" w:rsidRDefault="004B7344" w:rsidP="00D5113A">
      <w:pPr>
        <w:pStyle w:val="ListParagraph"/>
        <w:numPr>
          <w:ilvl w:val="0"/>
          <w:numId w:val="9"/>
        </w:numPr>
        <w:spacing w:after="0" w:line="240" w:lineRule="auto"/>
        <w:rPr>
          <w:rFonts w:eastAsia="Times New Roman" w:cs="Arial"/>
          <w:color w:val="000000"/>
        </w:rPr>
      </w:pPr>
      <w:r w:rsidRPr="00D5113A">
        <w:rPr>
          <w:rFonts w:eastAsia="Times New Roman" w:cs="Arial"/>
          <w:color w:val="000000"/>
        </w:rPr>
        <w:t xml:space="preserve">Papers 1 and 2 are required to be revised. The revision grade will replace the prior grade. </w:t>
      </w:r>
      <w:r w:rsidR="005D0C3C" w:rsidRPr="005D0C3C">
        <w:rPr>
          <w:rFonts w:eastAsia="Times New Roman" w:cs="Arial"/>
          <w:b/>
          <w:color w:val="000000"/>
        </w:rPr>
        <w:t>This does not mean that the first turned-in version is a draft.</w:t>
      </w:r>
      <w:r w:rsidR="005D0C3C">
        <w:rPr>
          <w:rFonts w:eastAsia="Times New Roman" w:cs="Arial"/>
          <w:color w:val="000000"/>
        </w:rPr>
        <w:t xml:space="preserve"> </w:t>
      </w:r>
      <w:r w:rsidR="00BF4B5B">
        <w:rPr>
          <w:rFonts w:eastAsia="Times New Roman" w:cs="Arial"/>
          <w:color w:val="000000"/>
        </w:rPr>
        <w:t xml:space="preserve">If </w:t>
      </w:r>
      <w:r w:rsidR="005D0C3C">
        <w:rPr>
          <w:rFonts w:eastAsia="Times New Roman" w:cs="Arial"/>
          <w:color w:val="000000"/>
        </w:rPr>
        <w:t xml:space="preserve">I determine that students are not turning in polished essays the first time around, I will begin averaging the grades. </w:t>
      </w:r>
    </w:p>
    <w:p w14:paraId="700A5827" w14:textId="77777777" w:rsidR="005D0C3C" w:rsidRDefault="005D0C3C" w:rsidP="005D0C3C">
      <w:pPr>
        <w:pStyle w:val="ListParagraph"/>
        <w:spacing w:after="0" w:line="240" w:lineRule="auto"/>
        <w:rPr>
          <w:rFonts w:eastAsia="Times New Roman" w:cs="Arial"/>
          <w:color w:val="000000"/>
        </w:rPr>
      </w:pPr>
    </w:p>
    <w:p w14:paraId="29C0F970" w14:textId="4DB33BCF" w:rsidR="006615A6" w:rsidRPr="00D5113A" w:rsidRDefault="004B7344" w:rsidP="00D5113A">
      <w:pPr>
        <w:pStyle w:val="ListParagraph"/>
        <w:numPr>
          <w:ilvl w:val="0"/>
          <w:numId w:val="9"/>
        </w:numPr>
        <w:spacing w:after="0" w:line="240" w:lineRule="auto"/>
        <w:rPr>
          <w:rFonts w:eastAsia="Times New Roman" w:cs="Arial"/>
          <w:color w:val="000000"/>
        </w:rPr>
      </w:pPr>
      <w:r w:rsidRPr="00D5113A">
        <w:rPr>
          <w:rFonts w:eastAsia="Times New Roman" w:cs="Arial"/>
          <w:color w:val="000000"/>
        </w:rPr>
        <w:t xml:space="preserve">Any paper can be revised at any point before the end of the term, but you must meet with me before you </w:t>
      </w:r>
      <w:r w:rsidR="006615A6" w:rsidRPr="00D5113A">
        <w:rPr>
          <w:rFonts w:eastAsia="Times New Roman" w:cs="Arial"/>
          <w:color w:val="000000"/>
        </w:rPr>
        <w:t>submit any elective revision</w:t>
      </w:r>
      <w:r w:rsidRPr="00D5113A">
        <w:rPr>
          <w:rFonts w:eastAsia="Times New Roman" w:cs="Arial"/>
          <w:color w:val="000000"/>
        </w:rPr>
        <w:t>.</w:t>
      </w:r>
    </w:p>
    <w:p w14:paraId="0297CF07" w14:textId="77777777" w:rsidR="006615A6" w:rsidRPr="006615A6" w:rsidRDefault="006615A6" w:rsidP="006615A6">
      <w:pPr>
        <w:spacing w:after="0" w:line="240" w:lineRule="auto"/>
        <w:rPr>
          <w:rFonts w:eastAsia="Times New Roman" w:cs="Arial"/>
          <w:color w:val="000000"/>
        </w:rPr>
      </w:pPr>
    </w:p>
    <w:p w14:paraId="14EDF977" w14:textId="08880D5F" w:rsidR="006615A6" w:rsidRPr="00D5113A" w:rsidRDefault="006615A6" w:rsidP="00D5113A">
      <w:pPr>
        <w:pStyle w:val="ListParagraph"/>
        <w:numPr>
          <w:ilvl w:val="0"/>
          <w:numId w:val="9"/>
        </w:numPr>
        <w:spacing w:after="0" w:line="240" w:lineRule="auto"/>
        <w:rPr>
          <w:rFonts w:eastAsia="Times New Roman" w:cs="Arial"/>
          <w:color w:val="000000"/>
        </w:rPr>
      </w:pPr>
      <w:r w:rsidRPr="00D5113A">
        <w:rPr>
          <w:rFonts w:eastAsia="Times New Roman" w:cs="Arial"/>
          <w:color w:val="000000"/>
        </w:rPr>
        <w:t>I will take improvement over the course of the semester into account when determining your final grade.</w:t>
      </w:r>
    </w:p>
    <w:p w14:paraId="3778DB2B" w14:textId="77777777" w:rsidR="004B7344" w:rsidRPr="006615A6" w:rsidRDefault="004B7344" w:rsidP="006615A6">
      <w:pPr>
        <w:spacing w:after="0" w:line="240" w:lineRule="auto"/>
        <w:rPr>
          <w:rFonts w:eastAsia="Times New Roman" w:cs="Arial"/>
          <w:color w:val="000000"/>
        </w:rPr>
      </w:pPr>
    </w:p>
    <w:p w14:paraId="353B1750" w14:textId="77777777" w:rsidR="004B7344" w:rsidRPr="0089176E" w:rsidRDefault="004B7344" w:rsidP="00D5113A">
      <w:pPr>
        <w:pStyle w:val="ListParagraph"/>
        <w:numPr>
          <w:ilvl w:val="0"/>
          <w:numId w:val="9"/>
        </w:numPr>
        <w:spacing w:after="0" w:line="240" w:lineRule="auto"/>
        <w:rPr>
          <w:rFonts w:eastAsia="Times New Roman" w:cs="Times New Roman"/>
          <w:sz w:val="24"/>
          <w:szCs w:val="24"/>
        </w:rPr>
      </w:pPr>
      <w:r w:rsidRPr="00D5113A">
        <w:rPr>
          <w:rFonts w:eastAsia="Times New Roman" w:cs="Arial"/>
          <w:color w:val="000000"/>
        </w:rPr>
        <w:t>Your grade can be bolstered through attending and reporting on relevant campus events outside of class. I’ve drawn attention to a few of these in the syllabus. I hope you will seek out others. If you would like to receive credit for these, you may either write it up in a blog post (~200 words) or email me for a time to make a 2-minute presentation on it in class. Your writing or presentation should avoid summary and try to answer a question, such as: what was one thing that surprised you and why? what was one question you thought of for the speaker? what will you look at differently because of engaging with this event?</w:t>
      </w:r>
    </w:p>
    <w:p w14:paraId="68C530CC" w14:textId="77777777" w:rsidR="0089176E" w:rsidRPr="0089176E" w:rsidRDefault="0089176E" w:rsidP="0089176E">
      <w:pPr>
        <w:spacing w:after="0" w:line="240" w:lineRule="auto"/>
        <w:rPr>
          <w:rFonts w:eastAsia="Times New Roman" w:cs="Times New Roman"/>
          <w:sz w:val="24"/>
          <w:szCs w:val="24"/>
        </w:rPr>
      </w:pPr>
    </w:p>
    <w:p w14:paraId="617C0791" w14:textId="77777777" w:rsidR="005D0C3C" w:rsidRPr="005D0C3C" w:rsidRDefault="0089176E" w:rsidP="0089176E">
      <w:pPr>
        <w:pStyle w:val="ListParagraph"/>
        <w:numPr>
          <w:ilvl w:val="0"/>
          <w:numId w:val="9"/>
        </w:numPr>
        <w:spacing w:after="0" w:line="240" w:lineRule="auto"/>
        <w:rPr>
          <w:rFonts w:eastAsia="Times New Roman" w:cs="Times New Roman"/>
          <w:sz w:val="24"/>
          <w:szCs w:val="24"/>
        </w:rPr>
      </w:pPr>
      <w:r>
        <w:rPr>
          <w:rFonts w:eastAsia="Times New Roman" w:cs="Arial"/>
          <w:color w:val="000000"/>
        </w:rPr>
        <w:t>E</w:t>
      </w:r>
      <w:r w:rsidRPr="0089176E">
        <w:rPr>
          <w:rFonts w:eastAsia="Times New Roman" w:cs="Arial"/>
          <w:color w:val="000000"/>
        </w:rPr>
        <w:t xml:space="preserve">ach student has 2 “personal days” that can be used for wellness or other purposes. If you have more than two absences without a documented accommodation, health issue, or emergency, your participation grade will suffer. If you have more than four unexcused absences, you will receive a participation grade of zero. </w:t>
      </w:r>
    </w:p>
    <w:p w14:paraId="6E00F371" w14:textId="77777777" w:rsidR="005D0C3C" w:rsidRPr="005D0C3C" w:rsidRDefault="005D0C3C" w:rsidP="005D0C3C">
      <w:pPr>
        <w:spacing w:after="0" w:line="240" w:lineRule="auto"/>
        <w:rPr>
          <w:rFonts w:eastAsia="Times New Roman" w:cs="Arial"/>
          <w:color w:val="000000"/>
        </w:rPr>
      </w:pPr>
    </w:p>
    <w:p w14:paraId="4F339930" w14:textId="6E3B24D5" w:rsidR="0089176E" w:rsidRPr="0089176E" w:rsidRDefault="0089176E" w:rsidP="0089176E">
      <w:pPr>
        <w:pStyle w:val="ListParagraph"/>
        <w:numPr>
          <w:ilvl w:val="0"/>
          <w:numId w:val="9"/>
        </w:numPr>
        <w:spacing w:after="0" w:line="240" w:lineRule="auto"/>
        <w:rPr>
          <w:rFonts w:eastAsia="Times New Roman" w:cs="Times New Roman"/>
          <w:sz w:val="24"/>
          <w:szCs w:val="24"/>
        </w:rPr>
      </w:pPr>
      <w:r>
        <w:rPr>
          <w:rFonts w:eastAsia="Times New Roman" w:cs="Arial"/>
          <w:color w:val="000000"/>
        </w:rPr>
        <w:t>If you must miss class, please refrain from asking what you missed over email. You may consult the notes prepared by your colleagues or come to office hours.</w:t>
      </w:r>
    </w:p>
    <w:p w14:paraId="5C64AF49" w14:textId="77777777" w:rsidR="004B7344" w:rsidRPr="004B7344" w:rsidRDefault="004B7344" w:rsidP="006615A6">
      <w:pPr>
        <w:spacing w:after="0" w:line="240" w:lineRule="auto"/>
        <w:rPr>
          <w:rFonts w:ascii="Times New Roman" w:hAnsi="Times New Roman" w:cs="Times New Roman"/>
          <w:sz w:val="24"/>
          <w:szCs w:val="24"/>
        </w:rPr>
      </w:pPr>
    </w:p>
    <w:p w14:paraId="13DD7EA3" w14:textId="37D14FEE" w:rsidR="00F94055" w:rsidRDefault="0069446C" w:rsidP="00F94055">
      <w:pPr>
        <w:pStyle w:val="Heading3"/>
        <w:spacing w:before="0"/>
      </w:pPr>
      <w:r>
        <w:t>Workload</w:t>
      </w:r>
    </w:p>
    <w:p w14:paraId="626E835F" w14:textId="77777777" w:rsidR="0069446C" w:rsidRDefault="0069446C" w:rsidP="0069446C">
      <w:pPr>
        <w:spacing w:after="0" w:line="240" w:lineRule="auto"/>
        <w:rPr>
          <w:rFonts w:cs="Arial"/>
          <w:color w:val="000000"/>
        </w:rPr>
      </w:pPr>
    </w:p>
    <w:p w14:paraId="7BBDCDD9" w14:textId="506AB562" w:rsidR="0069446C" w:rsidRPr="007B41ED" w:rsidRDefault="0069446C" w:rsidP="0069446C">
      <w:pPr>
        <w:spacing w:after="0" w:line="240" w:lineRule="auto"/>
        <w:rPr>
          <w:rFonts w:cs="Times New Roman"/>
          <w:sz w:val="24"/>
          <w:szCs w:val="24"/>
        </w:rPr>
      </w:pPr>
      <w:r>
        <w:rPr>
          <w:rFonts w:cs="Arial"/>
          <w:color w:val="000000"/>
        </w:rPr>
        <w:t>T</w:t>
      </w:r>
      <w:r w:rsidR="004F6D92">
        <w:rPr>
          <w:rFonts w:cs="Arial"/>
          <w:color w:val="000000"/>
        </w:rPr>
        <w:t>utorial</w:t>
      </w:r>
      <w:r>
        <w:rPr>
          <w:rFonts w:cs="Arial"/>
          <w:color w:val="000000"/>
        </w:rPr>
        <w:t xml:space="preserve"> is a 4-credit course. You should expect to average 8-12 hours a week of work outside of class for this course. Some weeks may require more and some weeks may require less. If you find yourself struggling to complete the work for this course in that time frame, please come and meet with me. Coursework at Grinnell is rigorous, but it should not feel impossible.</w:t>
      </w:r>
    </w:p>
    <w:p w14:paraId="2615229C" w14:textId="77777777" w:rsidR="00F94055" w:rsidRDefault="00F94055" w:rsidP="007B41ED">
      <w:pPr>
        <w:pStyle w:val="Heading3"/>
        <w:spacing w:before="0"/>
      </w:pPr>
    </w:p>
    <w:p w14:paraId="24F4D434" w14:textId="2C6E7465" w:rsidR="007B41ED" w:rsidRDefault="007B41ED" w:rsidP="007B41ED">
      <w:pPr>
        <w:pStyle w:val="Heading3"/>
        <w:spacing w:before="0"/>
      </w:pPr>
      <w:r>
        <w:t>Guidelines and Expectations</w:t>
      </w:r>
    </w:p>
    <w:p w14:paraId="24351AB3" w14:textId="77777777" w:rsidR="007B41ED" w:rsidRDefault="007B41ED" w:rsidP="007B41ED">
      <w:pPr>
        <w:spacing w:after="0" w:line="240" w:lineRule="auto"/>
        <w:rPr>
          <w:rFonts w:cs="Arial"/>
          <w:color w:val="000000"/>
        </w:rPr>
      </w:pPr>
    </w:p>
    <w:p w14:paraId="4EE75CEF" w14:textId="247414FE" w:rsidR="007B41ED" w:rsidRPr="007B41ED" w:rsidRDefault="007B41ED" w:rsidP="007B41ED">
      <w:pPr>
        <w:spacing w:after="0" w:line="240" w:lineRule="auto"/>
        <w:rPr>
          <w:rFonts w:cs="Times New Roman"/>
          <w:sz w:val="24"/>
          <w:szCs w:val="24"/>
        </w:rPr>
      </w:pPr>
      <w:r w:rsidRPr="007B41ED">
        <w:rPr>
          <w:rFonts w:cs="Arial"/>
          <w:color w:val="000000"/>
        </w:rPr>
        <w:t xml:space="preserve">This classroom is a community of </w:t>
      </w:r>
      <w:r>
        <w:rPr>
          <w:rFonts w:cs="Arial"/>
          <w:color w:val="000000"/>
        </w:rPr>
        <w:t xml:space="preserve">inquiry composed of </w:t>
      </w:r>
      <w:r w:rsidRPr="007B41ED">
        <w:rPr>
          <w:rFonts w:cs="Arial"/>
          <w:color w:val="000000"/>
        </w:rPr>
        <w:t>individuals from diverse backgrounds and experiences coming together to learn. To that end:</w:t>
      </w:r>
    </w:p>
    <w:p w14:paraId="1CE52700" w14:textId="77777777" w:rsidR="007B41ED" w:rsidRPr="007B41ED" w:rsidRDefault="007B41ED" w:rsidP="007B41ED">
      <w:pPr>
        <w:spacing w:after="0" w:line="240" w:lineRule="auto"/>
        <w:rPr>
          <w:rFonts w:eastAsia="Times New Roman" w:cs="Times New Roman"/>
          <w:sz w:val="24"/>
          <w:szCs w:val="24"/>
        </w:rPr>
      </w:pPr>
    </w:p>
    <w:p w14:paraId="1E15ED3D" w14:textId="145626FF" w:rsidR="007B41ED" w:rsidRPr="007B41ED" w:rsidRDefault="007B41ED" w:rsidP="007B41ED">
      <w:pPr>
        <w:pStyle w:val="ListParagraph"/>
        <w:numPr>
          <w:ilvl w:val="0"/>
          <w:numId w:val="8"/>
        </w:numPr>
        <w:spacing w:after="0" w:line="240" w:lineRule="auto"/>
        <w:rPr>
          <w:rFonts w:cs="Times New Roman"/>
          <w:sz w:val="24"/>
          <w:szCs w:val="24"/>
        </w:rPr>
      </w:pPr>
      <w:r w:rsidRPr="007B41ED">
        <w:rPr>
          <w:rFonts w:cs="Arial"/>
          <w:color w:val="000000"/>
        </w:rPr>
        <w:t>Please come to every class, on time, and for the full scheduled time.</w:t>
      </w:r>
    </w:p>
    <w:p w14:paraId="4A3B0684" w14:textId="77777777" w:rsidR="007B41ED" w:rsidRPr="007B41ED" w:rsidRDefault="007B41ED" w:rsidP="007B41ED">
      <w:pPr>
        <w:pStyle w:val="ListParagraph"/>
        <w:numPr>
          <w:ilvl w:val="0"/>
          <w:numId w:val="8"/>
        </w:numPr>
        <w:spacing w:after="0" w:line="240" w:lineRule="auto"/>
        <w:rPr>
          <w:rFonts w:cs="Times New Roman"/>
          <w:sz w:val="24"/>
          <w:szCs w:val="24"/>
        </w:rPr>
      </w:pPr>
      <w:r w:rsidRPr="007B41ED">
        <w:rPr>
          <w:rFonts w:cs="Arial"/>
          <w:color w:val="000000"/>
        </w:rPr>
        <w:t>Please prepare for class by reading, taking notes, and formulating questions.</w:t>
      </w:r>
    </w:p>
    <w:p w14:paraId="5575C91F" w14:textId="77777777" w:rsidR="007B41ED" w:rsidRPr="007B41ED" w:rsidRDefault="007B41ED" w:rsidP="007B41ED">
      <w:pPr>
        <w:pStyle w:val="ListParagraph"/>
        <w:numPr>
          <w:ilvl w:val="0"/>
          <w:numId w:val="8"/>
        </w:numPr>
        <w:spacing w:after="0" w:line="240" w:lineRule="auto"/>
        <w:rPr>
          <w:rFonts w:cs="Times New Roman"/>
          <w:sz w:val="24"/>
          <w:szCs w:val="24"/>
        </w:rPr>
      </w:pPr>
      <w:r w:rsidRPr="007B41ED">
        <w:rPr>
          <w:rFonts w:cs="Arial"/>
          <w:color w:val="000000"/>
        </w:rPr>
        <w:t>Please contribute to our conversation, both by listening and speaking.</w:t>
      </w:r>
    </w:p>
    <w:p w14:paraId="22B19BEE" w14:textId="77777777" w:rsidR="007B41ED" w:rsidRPr="007B41ED" w:rsidRDefault="007B41ED" w:rsidP="007B41ED">
      <w:pPr>
        <w:pStyle w:val="ListParagraph"/>
        <w:numPr>
          <w:ilvl w:val="0"/>
          <w:numId w:val="8"/>
        </w:numPr>
        <w:spacing w:after="0" w:line="240" w:lineRule="auto"/>
        <w:rPr>
          <w:rFonts w:cs="Times New Roman"/>
          <w:sz w:val="24"/>
          <w:szCs w:val="24"/>
        </w:rPr>
      </w:pPr>
      <w:r w:rsidRPr="007B41ED">
        <w:rPr>
          <w:rFonts w:cs="Arial"/>
          <w:color w:val="000000"/>
        </w:rPr>
        <w:t xml:space="preserve">Please give every activity the best effort you are able. </w:t>
      </w:r>
    </w:p>
    <w:p w14:paraId="12B7C1FF" w14:textId="71E4FE3B" w:rsidR="007B41ED" w:rsidRPr="007B41ED" w:rsidRDefault="007B41ED" w:rsidP="007B41ED">
      <w:pPr>
        <w:pStyle w:val="ListParagraph"/>
        <w:numPr>
          <w:ilvl w:val="0"/>
          <w:numId w:val="8"/>
        </w:numPr>
        <w:spacing w:after="0" w:line="240" w:lineRule="auto"/>
        <w:rPr>
          <w:rFonts w:cs="Times New Roman"/>
          <w:sz w:val="24"/>
          <w:szCs w:val="24"/>
        </w:rPr>
      </w:pPr>
      <w:r w:rsidRPr="007B41ED">
        <w:rPr>
          <w:rFonts w:cs="Arial"/>
          <w:color w:val="000000"/>
        </w:rPr>
        <w:t xml:space="preserve">Please </w:t>
      </w:r>
      <w:r>
        <w:rPr>
          <w:rFonts w:cs="Arial"/>
          <w:color w:val="000000"/>
        </w:rPr>
        <w:t>challenge yourself.</w:t>
      </w:r>
    </w:p>
    <w:p w14:paraId="2E9A0085" w14:textId="2E91E510" w:rsidR="007B41ED" w:rsidRPr="007B41ED" w:rsidRDefault="007B41ED" w:rsidP="007B41ED">
      <w:pPr>
        <w:pStyle w:val="ListParagraph"/>
        <w:numPr>
          <w:ilvl w:val="0"/>
          <w:numId w:val="8"/>
        </w:numPr>
        <w:spacing w:after="0" w:line="240" w:lineRule="auto"/>
        <w:rPr>
          <w:rFonts w:cs="Times New Roman"/>
          <w:sz w:val="24"/>
          <w:szCs w:val="24"/>
        </w:rPr>
      </w:pPr>
      <w:r w:rsidRPr="007B41ED">
        <w:rPr>
          <w:rFonts w:cs="Arial"/>
          <w:color w:val="000000"/>
        </w:rPr>
        <w:t xml:space="preserve">Please find a way to ask for help rather than panic, </w:t>
      </w:r>
      <w:r>
        <w:rPr>
          <w:rFonts w:cs="Arial"/>
          <w:color w:val="000000"/>
        </w:rPr>
        <w:t>worry</w:t>
      </w:r>
      <w:r w:rsidRPr="007B41ED">
        <w:rPr>
          <w:rFonts w:cs="Arial"/>
          <w:color w:val="000000"/>
        </w:rPr>
        <w:t xml:space="preserve">, or give up. </w:t>
      </w:r>
    </w:p>
    <w:p w14:paraId="6512C096" w14:textId="77777777" w:rsidR="007B41ED" w:rsidRPr="007B41ED" w:rsidRDefault="007B41ED" w:rsidP="007B41ED">
      <w:pPr>
        <w:pStyle w:val="ListParagraph"/>
        <w:numPr>
          <w:ilvl w:val="0"/>
          <w:numId w:val="8"/>
        </w:numPr>
        <w:spacing w:after="0" w:line="240" w:lineRule="auto"/>
        <w:rPr>
          <w:rFonts w:cs="Times New Roman"/>
          <w:sz w:val="24"/>
          <w:szCs w:val="24"/>
        </w:rPr>
      </w:pPr>
      <w:r w:rsidRPr="007B41ED">
        <w:rPr>
          <w:rFonts w:cs="Arial"/>
          <w:color w:val="000000"/>
        </w:rPr>
        <w:t>Please find a way to support your colleagues in these efforts.</w:t>
      </w:r>
    </w:p>
    <w:p w14:paraId="2E0D6C28" w14:textId="11C4D6E3" w:rsidR="007B41ED" w:rsidRPr="007B41ED" w:rsidRDefault="007B41ED" w:rsidP="007B41ED">
      <w:pPr>
        <w:pStyle w:val="ListParagraph"/>
        <w:numPr>
          <w:ilvl w:val="0"/>
          <w:numId w:val="8"/>
        </w:numPr>
        <w:spacing w:after="0" w:line="240" w:lineRule="auto"/>
        <w:rPr>
          <w:rFonts w:cs="Times New Roman"/>
          <w:sz w:val="24"/>
          <w:szCs w:val="24"/>
        </w:rPr>
      </w:pPr>
      <w:r>
        <w:rPr>
          <w:rFonts w:cs="Arial"/>
          <w:color w:val="000000"/>
        </w:rPr>
        <w:t>Expect to make mistakes. E</w:t>
      </w:r>
      <w:r w:rsidR="00BF4B5B">
        <w:rPr>
          <w:rFonts w:cs="Arial"/>
          <w:color w:val="000000"/>
        </w:rPr>
        <w:t>xpect others to make mistakes. Pleas</w:t>
      </w:r>
      <w:r>
        <w:rPr>
          <w:rFonts w:cs="Arial"/>
          <w:color w:val="000000"/>
        </w:rPr>
        <w:t xml:space="preserve">e </w:t>
      </w:r>
      <w:r w:rsidR="00BF4B5B">
        <w:rPr>
          <w:rFonts w:cs="Arial"/>
          <w:color w:val="000000"/>
        </w:rPr>
        <w:t xml:space="preserve">be </w:t>
      </w:r>
      <w:r>
        <w:rPr>
          <w:rFonts w:cs="Arial"/>
          <w:color w:val="000000"/>
        </w:rPr>
        <w:t>generous.</w:t>
      </w:r>
    </w:p>
    <w:p w14:paraId="1B732544" w14:textId="77777777" w:rsidR="007B41ED" w:rsidRPr="007B41ED" w:rsidRDefault="007B41ED" w:rsidP="007B41ED">
      <w:pPr>
        <w:pStyle w:val="ListParagraph"/>
        <w:numPr>
          <w:ilvl w:val="0"/>
          <w:numId w:val="8"/>
        </w:numPr>
        <w:spacing w:after="0" w:line="240" w:lineRule="auto"/>
        <w:rPr>
          <w:rFonts w:cs="Times New Roman"/>
          <w:sz w:val="24"/>
          <w:szCs w:val="24"/>
        </w:rPr>
      </w:pPr>
      <w:r w:rsidRPr="007B41ED">
        <w:rPr>
          <w:rFonts w:cs="Arial"/>
          <w:color w:val="000000"/>
        </w:rPr>
        <w:t xml:space="preserve">Try not to make assumptions, especially about people. </w:t>
      </w:r>
    </w:p>
    <w:p w14:paraId="2B697553" w14:textId="77777777" w:rsidR="007B41ED" w:rsidRPr="007B41ED" w:rsidRDefault="007B41ED" w:rsidP="007B41ED">
      <w:pPr>
        <w:spacing w:after="0" w:line="240" w:lineRule="auto"/>
        <w:rPr>
          <w:rFonts w:eastAsia="Times New Roman" w:cs="Times New Roman"/>
          <w:sz w:val="24"/>
          <w:szCs w:val="24"/>
        </w:rPr>
      </w:pPr>
    </w:p>
    <w:p w14:paraId="6D8C8E00" w14:textId="15474E81" w:rsidR="0089176E" w:rsidRDefault="0089176E" w:rsidP="0089176E">
      <w:pPr>
        <w:pStyle w:val="Heading3"/>
        <w:spacing w:before="0"/>
      </w:pPr>
      <w:r>
        <w:t>Intentional Use of Technology</w:t>
      </w:r>
    </w:p>
    <w:p w14:paraId="6EBCD715" w14:textId="77777777" w:rsidR="007B41ED" w:rsidRPr="007B41ED" w:rsidRDefault="007B41ED" w:rsidP="007B41ED">
      <w:pPr>
        <w:spacing w:after="0" w:line="240" w:lineRule="auto"/>
        <w:rPr>
          <w:rFonts w:eastAsia="Times New Roman" w:cs="Times New Roman"/>
          <w:sz w:val="24"/>
          <w:szCs w:val="24"/>
        </w:rPr>
      </w:pPr>
    </w:p>
    <w:p w14:paraId="15E64B2F" w14:textId="77777777" w:rsidR="0068737D" w:rsidRDefault="007B41ED" w:rsidP="00EC25AA">
      <w:pPr>
        <w:spacing w:after="0" w:line="240" w:lineRule="auto"/>
        <w:rPr>
          <w:rFonts w:cs="Arial"/>
          <w:color w:val="000000"/>
        </w:rPr>
      </w:pPr>
      <w:r w:rsidRPr="007B41ED">
        <w:rPr>
          <w:rFonts w:cs="Arial"/>
          <w:color w:val="000000"/>
        </w:rPr>
        <w:t xml:space="preserve">Laptop computers and other devices for screen-based reading, writing, communicating, and discovering complementary materials are valuable tools. I welcome them in our classroom as tools. My experience as a teacher, student, and scholar has taught me that harnessing their power as tools requires mindful and reflective use. I have had to develop practices for checking in with myself to see if what I’m doing at any given moment is contributing to or distracting from my goals. Tutorial is a good place to develop such practices for yourself. </w:t>
      </w:r>
    </w:p>
    <w:p w14:paraId="0F1E9474" w14:textId="77777777" w:rsidR="0068737D" w:rsidRDefault="0068737D" w:rsidP="007B41ED">
      <w:pPr>
        <w:spacing w:after="0" w:line="240" w:lineRule="auto"/>
        <w:ind w:left="720"/>
        <w:rPr>
          <w:rFonts w:cs="Arial"/>
          <w:color w:val="000000"/>
        </w:rPr>
      </w:pPr>
    </w:p>
    <w:p w14:paraId="248DD5D9" w14:textId="77777777" w:rsidR="00BF4B5B" w:rsidRDefault="007B41ED" w:rsidP="00BF4B5B">
      <w:pPr>
        <w:pStyle w:val="ListParagraph"/>
        <w:numPr>
          <w:ilvl w:val="0"/>
          <w:numId w:val="10"/>
        </w:numPr>
        <w:spacing w:after="0" w:line="240" w:lineRule="auto"/>
        <w:rPr>
          <w:rFonts w:cs="Arial"/>
          <w:color w:val="000000"/>
        </w:rPr>
      </w:pPr>
      <w:r w:rsidRPr="00BF4B5B">
        <w:rPr>
          <w:rFonts w:cs="Arial"/>
          <w:color w:val="000000"/>
        </w:rPr>
        <w:t xml:space="preserve">Please turn off all audio notifications before class starts. </w:t>
      </w:r>
    </w:p>
    <w:p w14:paraId="57E4B5D8" w14:textId="7C210C09" w:rsidR="005D0C3C" w:rsidRPr="00BF4B5B" w:rsidRDefault="005D0C3C" w:rsidP="00BF4B5B">
      <w:pPr>
        <w:pStyle w:val="ListParagraph"/>
        <w:numPr>
          <w:ilvl w:val="0"/>
          <w:numId w:val="10"/>
        </w:numPr>
        <w:spacing w:after="0" w:line="240" w:lineRule="auto"/>
        <w:rPr>
          <w:rFonts w:cs="Arial"/>
          <w:color w:val="000000"/>
        </w:rPr>
      </w:pPr>
      <w:r>
        <w:rPr>
          <w:rFonts w:cs="Arial"/>
          <w:color w:val="000000"/>
        </w:rPr>
        <w:t>Consider setting up a time management tool such as Rescue Time to gain awareness of how you are using your laptop and disable distracting sites during class time.</w:t>
      </w:r>
    </w:p>
    <w:p w14:paraId="083C1D4D" w14:textId="588FFF39" w:rsidR="00BF4B5B" w:rsidRPr="00BF4B5B" w:rsidRDefault="007B41ED" w:rsidP="00BF4B5B">
      <w:pPr>
        <w:pStyle w:val="ListParagraph"/>
        <w:numPr>
          <w:ilvl w:val="0"/>
          <w:numId w:val="10"/>
        </w:numPr>
        <w:spacing w:after="0" w:line="240" w:lineRule="auto"/>
        <w:rPr>
          <w:rFonts w:cs="Arial"/>
          <w:color w:val="000000"/>
        </w:rPr>
      </w:pPr>
      <w:r w:rsidRPr="00BF4B5B">
        <w:rPr>
          <w:rFonts w:cs="Arial"/>
          <w:color w:val="000000"/>
        </w:rPr>
        <w:t xml:space="preserve">I will </w:t>
      </w:r>
      <w:r w:rsidR="00BF4B5B">
        <w:rPr>
          <w:rFonts w:cs="Arial"/>
          <w:color w:val="000000"/>
        </w:rPr>
        <w:t>ask</w:t>
      </w:r>
      <w:r w:rsidRPr="00BF4B5B">
        <w:rPr>
          <w:rFonts w:cs="Arial"/>
          <w:color w:val="000000"/>
        </w:rPr>
        <w:t xml:space="preserve"> you to attempt multiple forms of reading, note-taking, writing, and communication. Some of these will use computers and the Internet, and some explicitly will not. I ask that you experiment in good faith, knowing that I will not ask you to change your habits permanently and that I will give you a chance to reflect on and decide what modes of reading, writing, and discussion work best for you. (Exception: any student with a documented disability requiring technological accommodation for classroom activities.) </w:t>
      </w:r>
    </w:p>
    <w:p w14:paraId="01445723" w14:textId="053CD3F0" w:rsidR="007B41ED" w:rsidRPr="00BF4B5B" w:rsidRDefault="007B41ED" w:rsidP="00BF4B5B">
      <w:pPr>
        <w:pStyle w:val="ListParagraph"/>
        <w:numPr>
          <w:ilvl w:val="0"/>
          <w:numId w:val="10"/>
        </w:numPr>
        <w:spacing w:after="0" w:line="240" w:lineRule="auto"/>
        <w:rPr>
          <w:rFonts w:cs="Arial"/>
          <w:color w:val="000000"/>
        </w:rPr>
      </w:pPr>
      <w:r w:rsidRPr="00BF4B5B">
        <w:rPr>
          <w:rFonts w:cs="Arial"/>
          <w:color w:val="000000"/>
        </w:rPr>
        <w:t xml:space="preserve">If devices are used in a distracting manner (e.g. texting, someone not participating in small group work because they are answering email, multiple people tuned out on Facebook leading to lackluster discussion), I will call attention to it publicly. </w:t>
      </w:r>
    </w:p>
    <w:p w14:paraId="55EB5307" w14:textId="77777777" w:rsidR="00291CC7" w:rsidRDefault="00291CC7" w:rsidP="00291CC7">
      <w:pPr>
        <w:spacing w:after="0" w:line="240" w:lineRule="auto"/>
        <w:rPr>
          <w:rFonts w:cs="Arial"/>
          <w:color w:val="000000"/>
        </w:rPr>
      </w:pPr>
    </w:p>
    <w:p w14:paraId="1E1DBCDD" w14:textId="2574169B" w:rsidR="00291CC7" w:rsidRDefault="00291CC7" w:rsidP="00291CC7">
      <w:pPr>
        <w:pStyle w:val="Heading3"/>
        <w:spacing w:before="0"/>
      </w:pPr>
      <w:r>
        <w:t>Support for Writing and Research</w:t>
      </w:r>
    </w:p>
    <w:p w14:paraId="422F18F9" w14:textId="77777777" w:rsidR="00BF4B5B" w:rsidRDefault="00BF4B5B" w:rsidP="005D0C3C">
      <w:pPr>
        <w:spacing w:after="0" w:line="240" w:lineRule="auto"/>
        <w:rPr>
          <w:rFonts w:cs="Arial"/>
          <w:color w:val="000000"/>
        </w:rPr>
      </w:pPr>
    </w:p>
    <w:p w14:paraId="0932F606" w14:textId="77777777" w:rsidR="00424986" w:rsidRDefault="00291CC7" w:rsidP="00291CC7">
      <w:pPr>
        <w:spacing w:after="0" w:line="240" w:lineRule="auto"/>
        <w:ind w:left="720"/>
        <w:rPr>
          <w:rFonts w:cs="Arial"/>
          <w:color w:val="000000"/>
        </w:rPr>
      </w:pPr>
      <w:r>
        <w:rPr>
          <w:rFonts w:cs="Arial"/>
          <w:color w:val="000000"/>
        </w:rPr>
        <w:t xml:space="preserve">Students who make use of Grinnell’s extensive professional and peer mentoring opportunities tend to improve the most as writers and scholars. </w:t>
      </w:r>
    </w:p>
    <w:p w14:paraId="59374511" w14:textId="77777777" w:rsidR="00424986" w:rsidRDefault="00424986" w:rsidP="00291CC7">
      <w:pPr>
        <w:spacing w:after="0" w:line="240" w:lineRule="auto"/>
        <w:ind w:left="720"/>
        <w:rPr>
          <w:rFonts w:cs="Arial"/>
          <w:color w:val="000000"/>
        </w:rPr>
      </w:pPr>
    </w:p>
    <w:p w14:paraId="36DDA889" w14:textId="290EC083" w:rsidR="005A32FC" w:rsidRPr="005A32FC" w:rsidRDefault="005A32FC" w:rsidP="005A32FC">
      <w:pPr>
        <w:pStyle w:val="ListParagraph"/>
        <w:numPr>
          <w:ilvl w:val="0"/>
          <w:numId w:val="11"/>
        </w:numPr>
        <w:spacing w:line="240" w:lineRule="auto"/>
        <w:rPr>
          <w:rFonts w:cs="Arial"/>
          <w:color w:val="000000"/>
        </w:rPr>
      </w:pPr>
      <w:r w:rsidRPr="005A32FC">
        <w:rPr>
          <w:rFonts w:cs="Arial"/>
          <w:color w:val="000000"/>
        </w:rPr>
        <w:t>This course will have a peer writing mentor, Michael Cummings ’18</w:t>
      </w:r>
      <w:r w:rsidR="00C646CB">
        <w:rPr>
          <w:rFonts w:cs="Arial"/>
          <w:color w:val="000000"/>
        </w:rPr>
        <w:t xml:space="preserve"> [cummings]</w:t>
      </w:r>
      <w:r w:rsidRPr="005A32FC">
        <w:rPr>
          <w:rFonts w:cs="Arial"/>
          <w:color w:val="000000"/>
        </w:rPr>
        <w:t xml:space="preserve">. Michael’s role in our course will include individual and group meetings, input in assignment and activity design, and managing our blog. I hope you will reach out to him often to ask questions or just to talk about the course. </w:t>
      </w:r>
    </w:p>
    <w:p w14:paraId="292F9380" w14:textId="77777777" w:rsidR="00424986" w:rsidRPr="00424986" w:rsidRDefault="00291CC7" w:rsidP="00424986">
      <w:pPr>
        <w:pStyle w:val="ListParagraph"/>
        <w:numPr>
          <w:ilvl w:val="0"/>
          <w:numId w:val="11"/>
        </w:numPr>
        <w:spacing w:after="0" w:line="240" w:lineRule="auto"/>
        <w:rPr>
          <w:rFonts w:cs="Times New Roman"/>
          <w:sz w:val="24"/>
          <w:szCs w:val="24"/>
        </w:rPr>
      </w:pPr>
      <w:r w:rsidRPr="00424986">
        <w:rPr>
          <w:rFonts w:cs="Arial"/>
          <w:color w:val="000000"/>
        </w:rPr>
        <w:t>I highly encourage you to reach out to the consulting librarian for this course, Phil Jones</w:t>
      </w:r>
      <w:r w:rsidR="00BF4B5B" w:rsidRPr="00424986">
        <w:rPr>
          <w:rFonts w:cs="Arial"/>
          <w:color w:val="000000"/>
        </w:rPr>
        <w:t xml:space="preserve"> [jonesphi]</w:t>
      </w:r>
      <w:r w:rsidRPr="00424986">
        <w:rPr>
          <w:rFonts w:cs="Arial"/>
          <w:color w:val="000000"/>
        </w:rPr>
        <w:t xml:space="preserve">, with research questions in any of your classes this term. </w:t>
      </w:r>
    </w:p>
    <w:p w14:paraId="27274931" w14:textId="2E21E6ED" w:rsidR="00424986" w:rsidRPr="00A62BE2" w:rsidRDefault="00291CC7" w:rsidP="00A62BE2">
      <w:pPr>
        <w:pStyle w:val="ListParagraph"/>
        <w:numPr>
          <w:ilvl w:val="0"/>
          <w:numId w:val="11"/>
        </w:numPr>
        <w:spacing w:after="0" w:line="240" w:lineRule="auto"/>
        <w:rPr>
          <w:rFonts w:cs="Times New Roman"/>
          <w:sz w:val="24"/>
          <w:szCs w:val="24"/>
        </w:rPr>
      </w:pPr>
      <w:r w:rsidRPr="00424986">
        <w:rPr>
          <w:rFonts w:cs="Arial"/>
          <w:color w:val="000000"/>
        </w:rPr>
        <w:t xml:space="preserve">I also highly recommend visiting the </w:t>
      </w:r>
      <w:hyperlink r:id="rId9" w:history="1">
        <w:r w:rsidRPr="00424986">
          <w:rPr>
            <w:rStyle w:val="Hyperlink"/>
            <w:rFonts w:cs="Arial"/>
          </w:rPr>
          <w:t>Writing Lab</w:t>
        </w:r>
      </w:hyperlink>
      <w:r w:rsidR="00FE4830" w:rsidRPr="00424986">
        <w:rPr>
          <w:rFonts w:cs="Arial"/>
          <w:color w:val="000000"/>
        </w:rPr>
        <w:t xml:space="preserve"> and </w:t>
      </w:r>
      <w:hyperlink r:id="rId10" w:history="1">
        <w:r w:rsidR="00FE4830" w:rsidRPr="00424986">
          <w:rPr>
            <w:rStyle w:val="Hyperlink"/>
            <w:rFonts w:cs="Arial"/>
          </w:rPr>
          <w:t>Reading Lab</w:t>
        </w:r>
      </w:hyperlink>
      <w:r w:rsidR="00FE4830" w:rsidRPr="00424986">
        <w:rPr>
          <w:rFonts w:cs="Arial"/>
          <w:color w:val="000000"/>
        </w:rPr>
        <w:t>.</w:t>
      </w:r>
    </w:p>
    <w:p w14:paraId="35CF9A14" w14:textId="77777777" w:rsidR="007B41ED" w:rsidRDefault="007B41ED" w:rsidP="006615A6">
      <w:pPr>
        <w:pStyle w:val="Heading3"/>
        <w:spacing w:before="0"/>
      </w:pPr>
    </w:p>
    <w:p w14:paraId="1089315A" w14:textId="58301D26" w:rsidR="006615A6" w:rsidRPr="00572EA3" w:rsidRDefault="006615A6" w:rsidP="00572EA3">
      <w:pPr>
        <w:pStyle w:val="Heading3"/>
        <w:spacing w:before="0"/>
      </w:pPr>
      <w:r>
        <w:t>Honesty/I</w:t>
      </w:r>
      <w:r w:rsidRPr="00B07BA5">
        <w:t xml:space="preserve">ntellectual </w:t>
      </w:r>
      <w:r>
        <w:t>I</w:t>
      </w:r>
      <w:r w:rsidRPr="00B07BA5">
        <w:t>ntegrity</w:t>
      </w:r>
    </w:p>
    <w:p w14:paraId="145DFD8D" w14:textId="77777777" w:rsidR="006615A6" w:rsidRDefault="006615A6" w:rsidP="007B41ED">
      <w:pPr>
        <w:spacing w:after="0" w:line="240" w:lineRule="auto"/>
        <w:ind w:left="720"/>
        <w:rPr>
          <w:rFonts w:cs="Tahoma"/>
        </w:rPr>
      </w:pPr>
      <w:r w:rsidRPr="006615A6">
        <w:rPr>
          <w:rFonts w:cs="Tahoma"/>
        </w:rPr>
        <w:t xml:space="preserve">Grinnell College’s Academic Honesty policy is located in the Student Handbook available online for the 2017-18 academic year at </w:t>
      </w:r>
      <w:hyperlink r:id="rId11" w:anchor="Honesty_in_Academic_Work" w:history="1">
        <w:r w:rsidRPr="006615A6">
          <w:rPr>
            <w:rStyle w:val="Hyperlink"/>
            <w:color w:val="auto"/>
          </w:rPr>
          <w:t>http://catalog.grinnell.edu/content.php?catoid=12&amp;navoid=2537#Honesty_in_Academic_Work</w:t>
        </w:r>
      </w:hyperlink>
      <w:r w:rsidRPr="006615A6">
        <w:t>.</w:t>
      </w:r>
      <w:r w:rsidRPr="006615A6">
        <w:rPr>
          <w:rFonts w:cs="Tahoma"/>
        </w:rPr>
        <w:t xml:space="preserve">  </w:t>
      </w:r>
    </w:p>
    <w:p w14:paraId="206FF9D9" w14:textId="77777777" w:rsidR="006615A6" w:rsidRDefault="006615A6" w:rsidP="007B41ED">
      <w:pPr>
        <w:spacing w:after="0" w:line="240" w:lineRule="auto"/>
        <w:ind w:left="720"/>
        <w:rPr>
          <w:rFonts w:cs="Tahoma"/>
        </w:rPr>
      </w:pPr>
    </w:p>
    <w:p w14:paraId="42A38D00" w14:textId="2B6BA81B" w:rsidR="00A12402" w:rsidRDefault="006615A6" w:rsidP="007B41ED">
      <w:pPr>
        <w:spacing w:after="0" w:line="240" w:lineRule="auto"/>
        <w:ind w:left="720"/>
        <w:rPr>
          <w:rFonts w:cs="Tahoma"/>
        </w:rPr>
      </w:pPr>
      <w:r w:rsidRPr="006615A6">
        <w:rPr>
          <w:rFonts w:cs="Tahoma"/>
        </w:rPr>
        <w:t xml:space="preserve">It is the College’s expectation that students be aware of and meet the expectations expressed in this policy.  </w:t>
      </w:r>
      <w:r w:rsidR="00C14B4F">
        <w:rPr>
          <w:rFonts w:cs="Tahoma"/>
        </w:rPr>
        <w:t xml:space="preserve">While classroom discussion, </w:t>
      </w:r>
      <w:r>
        <w:rPr>
          <w:rFonts w:cs="Tahoma"/>
        </w:rPr>
        <w:t>peer review</w:t>
      </w:r>
      <w:r w:rsidR="00C14B4F">
        <w:rPr>
          <w:rFonts w:cs="Tahoma"/>
        </w:rPr>
        <w:t xml:space="preserve">, and partner presentations are expected to be </w:t>
      </w:r>
      <w:r>
        <w:rPr>
          <w:rFonts w:cs="Tahoma"/>
        </w:rPr>
        <w:t xml:space="preserve">highly collaborative, all writing must be </w:t>
      </w:r>
      <w:r w:rsidR="00C14B4F">
        <w:rPr>
          <w:rFonts w:cs="Tahoma"/>
        </w:rPr>
        <w:t>your own work</w:t>
      </w:r>
      <w:r>
        <w:rPr>
          <w:rFonts w:cs="Tahoma"/>
        </w:rPr>
        <w:t>.</w:t>
      </w:r>
      <w:r w:rsidRPr="006615A6">
        <w:rPr>
          <w:rFonts w:cs="Tahoma"/>
        </w:rPr>
        <w:t xml:space="preserve">  If you have questions about how a particular assignment relates to the College’s policy, I will gladly consult with you in advance of the assignment’s due date.  </w:t>
      </w:r>
    </w:p>
    <w:p w14:paraId="78A5D34F" w14:textId="77777777" w:rsidR="00BA6C43" w:rsidRPr="00B07BA5" w:rsidRDefault="00BA6C43" w:rsidP="006615A6">
      <w:pPr>
        <w:spacing w:after="0" w:line="240" w:lineRule="auto"/>
        <w:rPr>
          <w:rFonts w:cs="Tahoma"/>
        </w:rPr>
      </w:pPr>
    </w:p>
    <w:p w14:paraId="36E47963" w14:textId="65F77E61" w:rsidR="00525431" w:rsidRPr="00572EA3" w:rsidRDefault="007B41ED" w:rsidP="00572EA3">
      <w:pPr>
        <w:pStyle w:val="Heading3"/>
        <w:spacing w:before="0"/>
      </w:pPr>
      <w:r>
        <w:t>Accessibility and Inclusivity</w:t>
      </w:r>
    </w:p>
    <w:p w14:paraId="039061A7" w14:textId="62B83C8F" w:rsidR="00BA6C43" w:rsidRDefault="000C3519" w:rsidP="00572EA3">
      <w:pPr>
        <w:spacing w:after="0" w:line="240" w:lineRule="auto"/>
        <w:ind w:left="720"/>
        <w:rPr>
          <w:rFonts w:eastAsia="Times New Roman" w:cs="Tahoma"/>
          <w:color w:val="000000" w:themeColor="text1"/>
        </w:rPr>
      </w:pPr>
      <w:r w:rsidRPr="007B41ED">
        <w:rPr>
          <w:rFonts w:eastAsia="Times New Roman" w:cs="Tahoma"/>
          <w:color w:val="000000" w:themeColor="text1"/>
        </w:rPr>
        <w:t>I strive to create a fully inclusive classroom, thus I welcome individual students to approach me about distinctive learning needs. In particular, I encourage students with disabilities to have a conversation with me and disclose how our classroom or course activities could impact the disability and what acco</w:t>
      </w:r>
      <w:r w:rsidR="00CD119E" w:rsidRPr="007B41ED">
        <w:rPr>
          <w:rFonts w:eastAsia="Times New Roman" w:cs="Tahoma"/>
          <w:color w:val="000000" w:themeColor="text1"/>
        </w:rPr>
        <w:t>mmodations would be essential</w:t>
      </w:r>
      <w:r w:rsidRPr="007B41ED">
        <w:rPr>
          <w:rFonts w:eastAsia="Times New Roman" w:cs="Tahoma"/>
          <w:color w:val="000000" w:themeColor="text1"/>
        </w:rPr>
        <w:t>. You will also need to have a conversation about and provide documentation of you</w:t>
      </w:r>
      <w:r w:rsidR="003C7B28" w:rsidRPr="007B41ED">
        <w:rPr>
          <w:rFonts w:eastAsia="Times New Roman" w:cs="Tahoma"/>
          <w:color w:val="000000" w:themeColor="text1"/>
        </w:rPr>
        <w:t xml:space="preserve">r disability to the Coordinator </w:t>
      </w:r>
      <w:r w:rsidRPr="007B41ED">
        <w:rPr>
          <w:rFonts w:eastAsia="Times New Roman" w:cs="Tahoma"/>
          <w:color w:val="000000" w:themeColor="text1"/>
        </w:rPr>
        <w:t xml:space="preserve">for Disability Resources, </w:t>
      </w:r>
      <w:r w:rsidR="00CD119E" w:rsidRPr="007B41ED">
        <w:rPr>
          <w:rFonts w:eastAsia="Times New Roman" w:cs="Tahoma"/>
          <w:color w:val="000000" w:themeColor="text1"/>
        </w:rPr>
        <w:t>John Hirschman</w:t>
      </w:r>
      <w:r w:rsidRPr="007B41ED">
        <w:rPr>
          <w:rFonts w:eastAsia="Times New Roman" w:cs="Tahoma"/>
          <w:color w:val="000000" w:themeColor="text1"/>
        </w:rPr>
        <w:t>, located on the 3rd fl</w:t>
      </w:r>
      <w:r w:rsidR="00CD119E" w:rsidRPr="007B41ED">
        <w:rPr>
          <w:rFonts w:eastAsia="Times New Roman" w:cs="Tahoma"/>
          <w:color w:val="000000" w:themeColor="text1"/>
        </w:rPr>
        <w:t>oor of the Rosenfield Center, 641-269-3089</w:t>
      </w:r>
      <w:r w:rsidRPr="007B41ED">
        <w:rPr>
          <w:rFonts w:eastAsia="Times New Roman" w:cs="Tahoma"/>
          <w:color w:val="000000" w:themeColor="text1"/>
        </w:rPr>
        <w:t>.</w:t>
      </w:r>
    </w:p>
    <w:p w14:paraId="0E8B349E" w14:textId="77777777" w:rsidR="00B473D3" w:rsidRPr="00572EA3" w:rsidRDefault="00B473D3" w:rsidP="00572EA3">
      <w:pPr>
        <w:spacing w:after="0" w:line="240" w:lineRule="auto"/>
        <w:ind w:left="720"/>
        <w:rPr>
          <w:rFonts w:eastAsia="Times New Roman" w:cs="Tahoma"/>
          <w:color w:val="000000" w:themeColor="text1"/>
        </w:rPr>
      </w:pPr>
    </w:p>
    <w:p w14:paraId="1B1B31FB" w14:textId="50F81450" w:rsidR="006615A6" w:rsidRPr="00572EA3" w:rsidRDefault="00BA6C43" w:rsidP="00572EA3">
      <w:pPr>
        <w:pStyle w:val="Heading3"/>
        <w:spacing w:before="0"/>
      </w:pPr>
      <w:r w:rsidRPr="00B07BA5">
        <w:t>Religious Holidays</w:t>
      </w:r>
    </w:p>
    <w:p w14:paraId="60F9B779" w14:textId="4D58E289" w:rsidR="002C4BB4" w:rsidRDefault="00BA6C43" w:rsidP="00572EA3">
      <w:pPr>
        <w:spacing w:after="0" w:line="240" w:lineRule="auto"/>
        <w:ind w:left="720"/>
        <w:rPr>
          <w:rFonts w:eastAsia="Times New Roman" w:cs="Tahoma"/>
        </w:rPr>
      </w:pPr>
      <w:r w:rsidRPr="007B41ED">
        <w:rPr>
          <w:rFonts w:eastAsia="Times New Roman" w:cs="Tahoma"/>
        </w:rPr>
        <w:t>I encourage students who plan to observe holy days that coincide with class meetings or assignment due dates to consult with me in the first three weeks of classes so that we may reach a mutual understanding of how you can meet the terms of your religious observance and also the requirements for this course.</w:t>
      </w:r>
    </w:p>
    <w:p w14:paraId="0D6E52E4" w14:textId="77777777" w:rsidR="00B473D3" w:rsidRDefault="00B473D3" w:rsidP="00572EA3">
      <w:pPr>
        <w:spacing w:after="0" w:line="240" w:lineRule="auto"/>
        <w:ind w:left="720"/>
        <w:rPr>
          <w:rFonts w:eastAsia="Times New Roman" w:cs="Tahoma"/>
        </w:rPr>
      </w:pPr>
    </w:p>
    <w:p w14:paraId="61867EF3" w14:textId="3ECE61D0" w:rsidR="00F8247C" w:rsidRPr="00B473D3" w:rsidRDefault="002C4BB4" w:rsidP="00B473D3">
      <w:pPr>
        <w:pStyle w:val="Heading3"/>
        <w:spacing w:before="0"/>
      </w:pPr>
      <w:r>
        <w:t>Acknowledgments</w:t>
      </w:r>
    </w:p>
    <w:p w14:paraId="1E82E455" w14:textId="3DFEBB12" w:rsidR="002C4BB4" w:rsidRDefault="002C4BB4" w:rsidP="002C4BB4">
      <w:pPr>
        <w:spacing w:after="0" w:line="240" w:lineRule="auto"/>
        <w:ind w:left="720"/>
        <w:rPr>
          <w:rFonts w:eastAsia="Times New Roman" w:cs="Tahoma"/>
        </w:rPr>
      </w:pPr>
      <w:r>
        <w:rPr>
          <w:rFonts w:eastAsia="Times New Roman" w:cs="Tahoma"/>
        </w:rPr>
        <w:t xml:space="preserve">This syllabus and all course materials have been prepared in conversation with and modeled on the example of many generous colleagues, including but not limited to: Dr. Carolyn Herbst Lewis, Dr. Carolyn Jacobson, Dr. Shanna Benjamin, Dr. Kelly Herold, Dr. Timothy Arner, and Joyce Stern. </w:t>
      </w:r>
    </w:p>
    <w:p w14:paraId="5D6F1B57" w14:textId="581E8C5B" w:rsidR="00ED15DA" w:rsidRPr="00B07BA5" w:rsidRDefault="00ED15DA" w:rsidP="006615A6">
      <w:pPr>
        <w:spacing w:after="0" w:line="240" w:lineRule="auto"/>
        <w:rPr>
          <w:rFonts w:cs="Tahoma"/>
        </w:rPr>
      </w:pPr>
    </w:p>
    <w:sectPr w:rsidR="00ED15DA" w:rsidRPr="00B07BA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2EA90" w14:textId="77777777" w:rsidR="00C81DAC" w:rsidRDefault="00C81DAC" w:rsidP="00C95E9C">
      <w:pPr>
        <w:spacing w:after="0" w:line="240" w:lineRule="auto"/>
      </w:pPr>
      <w:r>
        <w:separator/>
      </w:r>
    </w:p>
  </w:endnote>
  <w:endnote w:type="continuationSeparator" w:id="0">
    <w:p w14:paraId="794D6B6D" w14:textId="77777777" w:rsidR="00C81DAC" w:rsidRDefault="00C81DAC" w:rsidP="00C95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Segoe UI">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4AB16" w14:textId="661B74B3" w:rsidR="00C95E9C" w:rsidRDefault="00EB0451" w:rsidP="00EB0451">
    <w:pPr>
      <w:pStyle w:val="Footer"/>
      <w:jc w:val="right"/>
    </w:pPr>
    <w:r>
      <w:rPr>
        <w:noProof/>
      </w:rPr>
      <w:drawing>
        <wp:inline distT="0" distB="0" distL="0" distR="0" wp14:anchorId="4658DE81" wp14:editId="73D73BBC">
          <wp:extent cx="616494" cy="2157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by.png"/>
                  <pic:cNvPicPr/>
                </pic:nvPicPr>
                <pic:blipFill>
                  <a:blip r:embed="rId1">
                    <a:extLst>
                      <a:ext uri="{28A0092B-C50C-407E-A947-70E740481C1C}">
                        <a14:useLocalDpi xmlns:a14="http://schemas.microsoft.com/office/drawing/2010/main" val="0"/>
                      </a:ext>
                    </a:extLst>
                  </a:blip>
                  <a:stretch>
                    <a:fillRect/>
                  </a:stretch>
                </pic:blipFill>
                <pic:spPr>
                  <a:xfrm>
                    <a:off x="0" y="0"/>
                    <a:ext cx="671320" cy="234962"/>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E11DB" w14:textId="77777777" w:rsidR="00C81DAC" w:rsidRDefault="00C81DAC" w:rsidP="00C95E9C">
      <w:pPr>
        <w:spacing w:after="0" w:line="240" w:lineRule="auto"/>
      </w:pPr>
      <w:r>
        <w:separator/>
      </w:r>
    </w:p>
  </w:footnote>
  <w:footnote w:type="continuationSeparator" w:id="0">
    <w:p w14:paraId="53A4ED0A" w14:textId="77777777" w:rsidR="00C81DAC" w:rsidRDefault="00C81DAC" w:rsidP="00C95E9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909E0"/>
    <w:multiLevelType w:val="multilevel"/>
    <w:tmpl w:val="1F22D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9B295E"/>
    <w:multiLevelType w:val="hybridMultilevel"/>
    <w:tmpl w:val="63AEA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250FA5"/>
    <w:multiLevelType w:val="hybridMultilevel"/>
    <w:tmpl w:val="9E046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1E60AC"/>
    <w:multiLevelType w:val="hybridMultilevel"/>
    <w:tmpl w:val="F3B042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1DD2C52"/>
    <w:multiLevelType w:val="multilevel"/>
    <w:tmpl w:val="E28C918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4535866"/>
    <w:multiLevelType w:val="hybridMultilevel"/>
    <w:tmpl w:val="26306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8227A0A"/>
    <w:multiLevelType w:val="hybridMultilevel"/>
    <w:tmpl w:val="68EE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1D4519"/>
    <w:multiLevelType w:val="hybridMultilevel"/>
    <w:tmpl w:val="551A169A"/>
    <w:lvl w:ilvl="0" w:tplc="E03ACF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8C07568"/>
    <w:multiLevelType w:val="hybridMultilevel"/>
    <w:tmpl w:val="E27AF9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9E31E21"/>
    <w:multiLevelType w:val="hybridMultilevel"/>
    <w:tmpl w:val="3EEA1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F353ED"/>
    <w:multiLevelType w:val="multilevel"/>
    <w:tmpl w:val="CB1A4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num>
  <w:num w:numId="2">
    <w:abstractNumId w:val="5"/>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0"/>
  </w:num>
  <w:num w:numId="8">
    <w:abstractNumId w:val="6"/>
  </w:num>
  <w:num w:numId="9">
    <w:abstractNumId w:val="2"/>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82E"/>
    <w:rsid w:val="0001761D"/>
    <w:rsid w:val="00031EF3"/>
    <w:rsid w:val="000636A6"/>
    <w:rsid w:val="00086C03"/>
    <w:rsid w:val="000A10D3"/>
    <w:rsid w:val="000A4593"/>
    <w:rsid w:val="000A5006"/>
    <w:rsid w:val="000B04A4"/>
    <w:rsid w:val="000C3519"/>
    <w:rsid w:val="000C3F00"/>
    <w:rsid w:val="000C4172"/>
    <w:rsid w:val="0012593C"/>
    <w:rsid w:val="00126678"/>
    <w:rsid w:val="0013037F"/>
    <w:rsid w:val="00137BA5"/>
    <w:rsid w:val="00172C9B"/>
    <w:rsid w:val="00173169"/>
    <w:rsid w:val="001C09D4"/>
    <w:rsid w:val="001C6A32"/>
    <w:rsid w:val="001D26B6"/>
    <w:rsid w:val="001D3E58"/>
    <w:rsid w:val="001D6116"/>
    <w:rsid w:val="001E057E"/>
    <w:rsid w:val="001F3AAB"/>
    <w:rsid w:val="00204117"/>
    <w:rsid w:val="00211CE1"/>
    <w:rsid w:val="002319EA"/>
    <w:rsid w:val="00242AB3"/>
    <w:rsid w:val="00256B8D"/>
    <w:rsid w:val="00267B5B"/>
    <w:rsid w:val="0027575E"/>
    <w:rsid w:val="00283440"/>
    <w:rsid w:val="00291CC7"/>
    <w:rsid w:val="002A61DF"/>
    <w:rsid w:val="002C4BB4"/>
    <w:rsid w:val="002D29AE"/>
    <w:rsid w:val="0035161D"/>
    <w:rsid w:val="003632AB"/>
    <w:rsid w:val="003B0CE8"/>
    <w:rsid w:val="003B25CC"/>
    <w:rsid w:val="003B453B"/>
    <w:rsid w:val="003C7B28"/>
    <w:rsid w:val="003D5F14"/>
    <w:rsid w:val="003F70D2"/>
    <w:rsid w:val="00405D0F"/>
    <w:rsid w:val="00424986"/>
    <w:rsid w:val="00451AD8"/>
    <w:rsid w:val="0046372C"/>
    <w:rsid w:val="004744B1"/>
    <w:rsid w:val="00475C61"/>
    <w:rsid w:val="00477DB9"/>
    <w:rsid w:val="004B7344"/>
    <w:rsid w:val="004E0EF4"/>
    <w:rsid w:val="004E5825"/>
    <w:rsid w:val="004F6D92"/>
    <w:rsid w:val="00525431"/>
    <w:rsid w:val="00537054"/>
    <w:rsid w:val="00572EA3"/>
    <w:rsid w:val="0057656F"/>
    <w:rsid w:val="00580716"/>
    <w:rsid w:val="0059241B"/>
    <w:rsid w:val="005A00A7"/>
    <w:rsid w:val="005A32FC"/>
    <w:rsid w:val="005B7B3C"/>
    <w:rsid w:val="005D0C3C"/>
    <w:rsid w:val="00612282"/>
    <w:rsid w:val="00625120"/>
    <w:rsid w:val="006306E2"/>
    <w:rsid w:val="006615A6"/>
    <w:rsid w:val="00673BBF"/>
    <w:rsid w:val="00680350"/>
    <w:rsid w:val="0068737D"/>
    <w:rsid w:val="0069446C"/>
    <w:rsid w:val="006A06AA"/>
    <w:rsid w:val="006B2AA7"/>
    <w:rsid w:val="006D1F23"/>
    <w:rsid w:val="006E28DB"/>
    <w:rsid w:val="006F320B"/>
    <w:rsid w:val="007B41ED"/>
    <w:rsid w:val="007C5ECA"/>
    <w:rsid w:val="007E0FF0"/>
    <w:rsid w:val="008043F2"/>
    <w:rsid w:val="008352A2"/>
    <w:rsid w:val="00835EB7"/>
    <w:rsid w:val="00852930"/>
    <w:rsid w:val="00853E71"/>
    <w:rsid w:val="00856116"/>
    <w:rsid w:val="00876F25"/>
    <w:rsid w:val="0089176E"/>
    <w:rsid w:val="008B2C34"/>
    <w:rsid w:val="008B66A4"/>
    <w:rsid w:val="008B72C5"/>
    <w:rsid w:val="008D6953"/>
    <w:rsid w:val="00904EE3"/>
    <w:rsid w:val="009342B8"/>
    <w:rsid w:val="0093518B"/>
    <w:rsid w:val="00961682"/>
    <w:rsid w:val="00967359"/>
    <w:rsid w:val="00973369"/>
    <w:rsid w:val="0099246D"/>
    <w:rsid w:val="00993EBB"/>
    <w:rsid w:val="009A2B6C"/>
    <w:rsid w:val="009F002F"/>
    <w:rsid w:val="00A12402"/>
    <w:rsid w:val="00A20AFD"/>
    <w:rsid w:val="00A225C9"/>
    <w:rsid w:val="00A542B8"/>
    <w:rsid w:val="00A57E18"/>
    <w:rsid w:val="00A62BE2"/>
    <w:rsid w:val="00A7126D"/>
    <w:rsid w:val="00A825DB"/>
    <w:rsid w:val="00AA6D21"/>
    <w:rsid w:val="00AC7F48"/>
    <w:rsid w:val="00AD7B79"/>
    <w:rsid w:val="00AE73DB"/>
    <w:rsid w:val="00AF417D"/>
    <w:rsid w:val="00B07BA5"/>
    <w:rsid w:val="00B20D07"/>
    <w:rsid w:val="00B473D3"/>
    <w:rsid w:val="00B52528"/>
    <w:rsid w:val="00B735B7"/>
    <w:rsid w:val="00B753AC"/>
    <w:rsid w:val="00B959B9"/>
    <w:rsid w:val="00BA6C43"/>
    <w:rsid w:val="00BB5EC3"/>
    <w:rsid w:val="00BF4B5B"/>
    <w:rsid w:val="00C14B4F"/>
    <w:rsid w:val="00C2582E"/>
    <w:rsid w:val="00C37932"/>
    <w:rsid w:val="00C45A6A"/>
    <w:rsid w:val="00C646CB"/>
    <w:rsid w:val="00C80C95"/>
    <w:rsid w:val="00C81DAC"/>
    <w:rsid w:val="00C95E9C"/>
    <w:rsid w:val="00CA3412"/>
    <w:rsid w:val="00CB774A"/>
    <w:rsid w:val="00CD119E"/>
    <w:rsid w:val="00CD421D"/>
    <w:rsid w:val="00CF183D"/>
    <w:rsid w:val="00CF3468"/>
    <w:rsid w:val="00D41141"/>
    <w:rsid w:val="00D509B7"/>
    <w:rsid w:val="00D5113A"/>
    <w:rsid w:val="00D52C49"/>
    <w:rsid w:val="00D66BE2"/>
    <w:rsid w:val="00D71C39"/>
    <w:rsid w:val="00D814D4"/>
    <w:rsid w:val="00DB017C"/>
    <w:rsid w:val="00DE2970"/>
    <w:rsid w:val="00E07935"/>
    <w:rsid w:val="00E261C8"/>
    <w:rsid w:val="00E33EF1"/>
    <w:rsid w:val="00E35320"/>
    <w:rsid w:val="00E360E7"/>
    <w:rsid w:val="00E86785"/>
    <w:rsid w:val="00EB0451"/>
    <w:rsid w:val="00EB77F4"/>
    <w:rsid w:val="00EC25AA"/>
    <w:rsid w:val="00EC3F46"/>
    <w:rsid w:val="00ED15DA"/>
    <w:rsid w:val="00ED25B1"/>
    <w:rsid w:val="00F0118A"/>
    <w:rsid w:val="00F21215"/>
    <w:rsid w:val="00F27EA5"/>
    <w:rsid w:val="00F32F9C"/>
    <w:rsid w:val="00F56366"/>
    <w:rsid w:val="00F57790"/>
    <w:rsid w:val="00F8093D"/>
    <w:rsid w:val="00F8247C"/>
    <w:rsid w:val="00F94055"/>
    <w:rsid w:val="00FA7FCF"/>
    <w:rsid w:val="00FE4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DB0F5"/>
  <w15:docId w15:val="{FC75E63F-3838-47DF-8937-15BBDC47F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43F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043F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043F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8043F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82E"/>
    <w:rPr>
      <w:color w:val="0000FF" w:themeColor="hyperlink"/>
      <w:u w:val="single"/>
    </w:rPr>
  </w:style>
  <w:style w:type="character" w:styleId="Emphasis">
    <w:name w:val="Emphasis"/>
    <w:basedOn w:val="DefaultParagraphFont"/>
    <w:uiPriority w:val="20"/>
    <w:qFormat/>
    <w:rsid w:val="001C6A32"/>
    <w:rPr>
      <w:i/>
      <w:iCs/>
      <w:sz w:val="24"/>
      <w:szCs w:val="24"/>
      <w:bdr w:val="none" w:sz="0" w:space="0" w:color="auto" w:frame="1"/>
      <w:vertAlign w:val="baseline"/>
    </w:rPr>
  </w:style>
  <w:style w:type="paragraph" w:styleId="NormalWeb">
    <w:name w:val="Normal (Web)"/>
    <w:basedOn w:val="Normal"/>
    <w:uiPriority w:val="99"/>
    <w:semiHidden/>
    <w:unhideWhenUsed/>
    <w:rsid w:val="001C6A32"/>
    <w:pPr>
      <w:spacing w:after="0" w:line="240" w:lineRule="auto"/>
      <w:textAlignment w:val="baseline"/>
    </w:pPr>
    <w:rPr>
      <w:rFonts w:ascii="Times New Roman" w:eastAsia="Times New Roman" w:hAnsi="Times New Roman" w:cs="Times New Roman"/>
      <w:sz w:val="24"/>
      <w:szCs w:val="24"/>
    </w:rPr>
  </w:style>
  <w:style w:type="paragraph" w:styleId="ListParagraph">
    <w:name w:val="List Paragraph"/>
    <w:basedOn w:val="Normal"/>
    <w:uiPriority w:val="34"/>
    <w:qFormat/>
    <w:rsid w:val="00C95E9C"/>
    <w:pPr>
      <w:ind w:left="720"/>
      <w:contextualSpacing/>
    </w:pPr>
  </w:style>
  <w:style w:type="paragraph" w:styleId="Header">
    <w:name w:val="header"/>
    <w:basedOn w:val="Normal"/>
    <w:link w:val="HeaderChar"/>
    <w:uiPriority w:val="99"/>
    <w:unhideWhenUsed/>
    <w:rsid w:val="00C95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E9C"/>
  </w:style>
  <w:style w:type="paragraph" w:styleId="Footer">
    <w:name w:val="footer"/>
    <w:basedOn w:val="Normal"/>
    <w:link w:val="FooterChar"/>
    <w:uiPriority w:val="99"/>
    <w:unhideWhenUsed/>
    <w:rsid w:val="00C95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E9C"/>
  </w:style>
  <w:style w:type="character" w:styleId="FollowedHyperlink">
    <w:name w:val="FollowedHyperlink"/>
    <w:basedOn w:val="DefaultParagraphFont"/>
    <w:uiPriority w:val="99"/>
    <w:semiHidden/>
    <w:unhideWhenUsed/>
    <w:rsid w:val="00F56366"/>
    <w:rPr>
      <w:color w:val="800080" w:themeColor="followedHyperlink"/>
      <w:u w:val="single"/>
    </w:rPr>
  </w:style>
  <w:style w:type="character" w:styleId="Strong">
    <w:name w:val="Strong"/>
    <w:basedOn w:val="DefaultParagraphFont"/>
    <w:uiPriority w:val="22"/>
    <w:qFormat/>
    <w:rsid w:val="003D5F14"/>
    <w:rPr>
      <w:b/>
      <w:bCs/>
    </w:rPr>
  </w:style>
  <w:style w:type="character" w:customStyle="1" w:styleId="apple-converted-space">
    <w:name w:val="apple-converted-space"/>
    <w:basedOn w:val="DefaultParagraphFont"/>
    <w:rsid w:val="000C3519"/>
  </w:style>
  <w:style w:type="character" w:customStyle="1" w:styleId="Heading1Char">
    <w:name w:val="Heading 1 Char"/>
    <w:basedOn w:val="DefaultParagraphFont"/>
    <w:link w:val="Heading1"/>
    <w:uiPriority w:val="9"/>
    <w:rsid w:val="008043F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8043F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043F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8043F2"/>
    <w:rPr>
      <w:rFonts w:asciiTheme="majorHAnsi" w:eastAsiaTheme="majorEastAsia" w:hAnsiTheme="majorHAnsi" w:cstheme="majorBidi"/>
      <w:i/>
      <w:iCs/>
      <w:color w:val="365F91" w:themeColor="accent1" w:themeShade="BF"/>
    </w:rPr>
  </w:style>
  <w:style w:type="paragraph" w:styleId="BalloonText">
    <w:name w:val="Balloon Text"/>
    <w:basedOn w:val="Normal"/>
    <w:link w:val="BalloonTextChar"/>
    <w:uiPriority w:val="99"/>
    <w:semiHidden/>
    <w:unhideWhenUsed/>
    <w:rsid w:val="00876F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F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04294">
      <w:bodyDiv w:val="1"/>
      <w:marLeft w:val="0"/>
      <w:marRight w:val="0"/>
      <w:marTop w:val="0"/>
      <w:marBottom w:val="0"/>
      <w:divBdr>
        <w:top w:val="none" w:sz="0" w:space="0" w:color="auto"/>
        <w:left w:val="none" w:sz="0" w:space="0" w:color="auto"/>
        <w:bottom w:val="none" w:sz="0" w:space="0" w:color="auto"/>
        <w:right w:val="none" w:sz="0" w:space="0" w:color="auto"/>
      </w:divBdr>
    </w:div>
    <w:div w:id="558134969">
      <w:bodyDiv w:val="1"/>
      <w:marLeft w:val="0"/>
      <w:marRight w:val="0"/>
      <w:marTop w:val="0"/>
      <w:marBottom w:val="0"/>
      <w:divBdr>
        <w:top w:val="none" w:sz="0" w:space="0" w:color="auto"/>
        <w:left w:val="none" w:sz="0" w:space="0" w:color="auto"/>
        <w:bottom w:val="none" w:sz="0" w:space="0" w:color="auto"/>
        <w:right w:val="none" w:sz="0" w:space="0" w:color="auto"/>
      </w:divBdr>
    </w:div>
    <w:div w:id="744651252">
      <w:bodyDiv w:val="1"/>
      <w:marLeft w:val="0"/>
      <w:marRight w:val="0"/>
      <w:marTop w:val="0"/>
      <w:marBottom w:val="0"/>
      <w:divBdr>
        <w:top w:val="none" w:sz="0" w:space="0" w:color="auto"/>
        <w:left w:val="none" w:sz="0" w:space="0" w:color="auto"/>
        <w:bottom w:val="none" w:sz="0" w:space="0" w:color="auto"/>
        <w:right w:val="none" w:sz="0" w:space="0" w:color="auto"/>
      </w:divBdr>
    </w:div>
    <w:div w:id="848909571">
      <w:bodyDiv w:val="1"/>
      <w:marLeft w:val="0"/>
      <w:marRight w:val="0"/>
      <w:marTop w:val="0"/>
      <w:marBottom w:val="0"/>
      <w:divBdr>
        <w:top w:val="none" w:sz="0" w:space="0" w:color="auto"/>
        <w:left w:val="none" w:sz="0" w:space="0" w:color="auto"/>
        <w:bottom w:val="none" w:sz="0" w:space="0" w:color="auto"/>
        <w:right w:val="none" w:sz="0" w:space="0" w:color="auto"/>
      </w:divBdr>
    </w:div>
    <w:div w:id="851798528">
      <w:bodyDiv w:val="1"/>
      <w:marLeft w:val="0"/>
      <w:marRight w:val="0"/>
      <w:marTop w:val="0"/>
      <w:marBottom w:val="0"/>
      <w:divBdr>
        <w:top w:val="none" w:sz="0" w:space="0" w:color="auto"/>
        <w:left w:val="none" w:sz="0" w:space="0" w:color="auto"/>
        <w:bottom w:val="none" w:sz="0" w:space="0" w:color="auto"/>
        <w:right w:val="none" w:sz="0" w:space="0" w:color="auto"/>
      </w:divBdr>
    </w:div>
    <w:div w:id="874001345">
      <w:bodyDiv w:val="1"/>
      <w:marLeft w:val="0"/>
      <w:marRight w:val="0"/>
      <w:marTop w:val="0"/>
      <w:marBottom w:val="0"/>
      <w:divBdr>
        <w:top w:val="none" w:sz="0" w:space="0" w:color="auto"/>
        <w:left w:val="none" w:sz="0" w:space="0" w:color="auto"/>
        <w:bottom w:val="none" w:sz="0" w:space="0" w:color="auto"/>
        <w:right w:val="none" w:sz="0" w:space="0" w:color="auto"/>
      </w:divBdr>
    </w:div>
    <w:div w:id="1205874547">
      <w:bodyDiv w:val="1"/>
      <w:marLeft w:val="0"/>
      <w:marRight w:val="0"/>
      <w:marTop w:val="0"/>
      <w:marBottom w:val="0"/>
      <w:divBdr>
        <w:top w:val="none" w:sz="0" w:space="0" w:color="auto"/>
        <w:left w:val="none" w:sz="0" w:space="0" w:color="auto"/>
        <w:bottom w:val="none" w:sz="0" w:space="0" w:color="auto"/>
        <w:right w:val="none" w:sz="0" w:space="0" w:color="auto"/>
      </w:divBdr>
    </w:div>
    <w:div w:id="1335955205">
      <w:bodyDiv w:val="1"/>
      <w:marLeft w:val="0"/>
      <w:marRight w:val="0"/>
      <w:marTop w:val="0"/>
      <w:marBottom w:val="0"/>
      <w:divBdr>
        <w:top w:val="none" w:sz="0" w:space="0" w:color="auto"/>
        <w:left w:val="none" w:sz="0" w:space="0" w:color="auto"/>
        <w:bottom w:val="none" w:sz="0" w:space="0" w:color="auto"/>
        <w:right w:val="none" w:sz="0" w:space="0" w:color="auto"/>
      </w:divBdr>
    </w:div>
    <w:div w:id="1565875173">
      <w:bodyDiv w:val="1"/>
      <w:marLeft w:val="0"/>
      <w:marRight w:val="0"/>
      <w:marTop w:val="0"/>
      <w:marBottom w:val="0"/>
      <w:divBdr>
        <w:top w:val="none" w:sz="0" w:space="0" w:color="auto"/>
        <w:left w:val="none" w:sz="0" w:space="0" w:color="auto"/>
        <w:bottom w:val="none" w:sz="0" w:space="0" w:color="auto"/>
        <w:right w:val="none" w:sz="0" w:space="0" w:color="auto"/>
      </w:divBdr>
    </w:div>
    <w:div w:id="1634365078">
      <w:bodyDiv w:val="1"/>
      <w:marLeft w:val="0"/>
      <w:marRight w:val="0"/>
      <w:marTop w:val="0"/>
      <w:marBottom w:val="0"/>
      <w:divBdr>
        <w:top w:val="none" w:sz="0" w:space="0" w:color="auto"/>
        <w:left w:val="none" w:sz="0" w:space="0" w:color="auto"/>
        <w:bottom w:val="none" w:sz="0" w:space="0" w:color="auto"/>
        <w:right w:val="none" w:sz="0" w:space="0" w:color="auto"/>
      </w:divBdr>
    </w:div>
    <w:div w:id="1635528277">
      <w:bodyDiv w:val="1"/>
      <w:marLeft w:val="0"/>
      <w:marRight w:val="0"/>
      <w:marTop w:val="0"/>
      <w:marBottom w:val="0"/>
      <w:divBdr>
        <w:top w:val="none" w:sz="0" w:space="0" w:color="auto"/>
        <w:left w:val="none" w:sz="0" w:space="0" w:color="auto"/>
        <w:bottom w:val="none" w:sz="0" w:space="0" w:color="auto"/>
        <w:right w:val="none" w:sz="0" w:space="0" w:color="auto"/>
      </w:divBdr>
      <w:divsChild>
        <w:div w:id="1620260300">
          <w:marLeft w:val="0"/>
          <w:marRight w:val="0"/>
          <w:marTop w:val="0"/>
          <w:marBottom w:val="0"/>
          <w:divBdr>
            <w:top w:val="none" w:sz="0" w:space="0" w:color="auto"/>
            <w:left w:val="none" w:sz="0" w:space="0" w:color="auto"/>
            <w:bottom w:val="none" w:sz="0" w:space="0" w:color="auto"/>
            <w:right w:val="none" w:sz="0" w:space="0" w:color="auto"/>
          </w:divBdr>
          <w:divsChild>
            <w:div w:id="275605961">
              <w:marLeft w:val="0"/>
              <w:marRight w:val="0"/>
              <w:marTop w:val="0"/>
              <w:marBottom w:val="0"/>
              <w:divBdr>
                <w:top w:val="none" w:sz="0" w:space="0" w:color="auto"/>
                <w:left w:val="none" w:sz="0" w:space="0" w:color="auto"/>
                <w:bottom w:val="none" w:sz="0" w:space="0" w:color="auto"/>
                <w:right w:val="none" w:sz="0" w:space="0" w:color="auto"/>
              </w:divBdr>
              <w:divsChild>
                <w:div w:id="766661671">
                  <w:marLeft w:val="0"/>
                  <w:marRight w:val="0"/>
                  <w:marTop w:val="0"/>
                  <w:marBottom w:val="0"/>
                  <w:divBdr>
                    <w:top w:val="none" w:sz="0" w:space="0" w:color="auto"/>
                    <w:left w:val="none" w:sz="0" w:space="0" w:color="auto"/>
                    <w:bottom w:val="none" w:sz="0" w:space="0" w:color="auto"/>
                    <w:right w:val="none" w:sz="0" w:space="0" w:color="auto"/>
                  </w:divBdr>
                  <w:divsChild>
                    <w:div w:id="1324117761">
                      <w:marLeft w:val="0"/>
                      <w:marRight w:val="0"/>
                      <w:marTop w:val="0"/>
                      <w:marBottom w:val="0"/>
                      <w:divBdr>
                        <w:top w:val="none" w:sz="0" w:space="0" w:color="auto"/>
                        <w:left w:val="none" w:sz="0" w:space="0" w:color="auto"/>
                        <w:bottom w:val="none" w:sz="0" w:space="0" w:color="auto"/>
                        <w:right w:val="none" w:sz="0" w:space="0" w:color="auto"/>
                      </w:divBdr>
                      <w:divsChild>
                        <w:div w:id="168301611">
                          <w:marLeft w:val="0"/>
                          <w:marRight w:val="0"/>
                          <w:marTop w:val="0"/>
                          <w:marBottom w:val="0"/>
                          <w:divBdr>
                            <w:top w:val="none" w:sz="0" w:space="0" w:color="auto"/>
                            <w:left w:val="none" w:sz="0" w:space="0" w:color="auto"/>
                            <w:bottom w:val="none" w:sz="0" w:space="0" w:color="auto"/>
                            <w:right w:val="none" w:sz="0" w:space="0" w:color="auto"/>
                          </w:divBdr>
                          <w:divsChild>
                            <w:div w:id="508957330">
                              <w:marLeft w:val="0"/>
                              <w:marRight w:val="0"/>
                              <w:marTop w:val="0"/>
                              <w:marBottom w:val="0"/>
                              <w:divBdr>
                                <w:top w:val="none" w:sz="0" w:space="0" w:color="auto"/>
                                <w:left w:val="none" w:sz="0" w:space="0" w:color="auto"/>
                                <w:bottom w:val="none" w:sz="0" w:space="0" w:color="auto"/>
                                <w:right w:val="none" w:sz="0" w:space="0" w:color="auto"/>
                              </w:divBdr>
                              <w:divsChild>
                                <w:div w:id="1361588578">
                                  <w:marLeft w:val="0"/>
                                  <w:marRight w:val="0"/>
                                  <w:marTop w:val="0"/>
                                  <w:marBottom w:val="0"/>
                                  <w:divBdr>
                                    <w:top w:val="none" w:sz="0" w:space="0" w:color="auto"/>
                                    <w:left w:val="none" w:sz="0" w:space="0" w:color="auto"/>
                                    <w:bottom w:val="none" w:sz="0" w:space="0" w:color="auto"/>
                                    <w:right w:val="none" w:sz="0" w:space="0" w:color="auto"/>
                                  </w:divBdr>
                                  <w:divsChild>
                                    <w:div w:id="89935466">
                                      <w:marLeft w:val="0"/>
                                      <w:marRight w:val="0"/>
                                      <w:marTop w:val="0"/>
                                      <w:marBottom w:val="0"/>
                                      <w:divBdr>
                                        <w:top w:val="none" w:sz="0" w:space="0" w:color="auto"/>
                                        <w:left w:val="none" w:sz="0" w:space="0" w:color="auto"/>
                                        <w:bottom w:val="none" w:sz="0" w:space="0" w:color="auto"/>
                                        <w:right w:val="none" w:sz="0" w:space="0" w:color="auto"/>
                                      </w:divBdr>
                                      <w:divsChild>
                                        <w:div w:id="1843860014">
                                          <w:marLeft w:val="0"/>
                                          <w:marRight w:val="0"/>
                                          <w:marTop w:val="0"/>
                                          <w:marBottom w:val="0"/>
                                          <w:divBdr>
                                            <w:top w:val="none" w:sz="0" w:space="0" w:color="auto"/>
                                            <w:left w:val="none" w:sz="0" w:space="0" w:color="auto"/>
                                            <w:bottom w:val="none" w:sz="0" w:space="0" w:color="auto"/>
                                            <w:right w:val="none" w:sz="0" w:space="0" w:color="auto"/>
                                          </w:divBdr>
                                          <w:divsChild>
                                            <w:div w:id="1987079402">
                                              <w:marLeft w:val="0"/>
                                              <w:marRight w:val="0"/>
                                              <w:marTop w:val="0"/>
                                              <w:marBottom w:val="0"/>
                                              <w:divBdr>
                                                <w:top w:val="none" w:sz="0" w:space="0" w:color="auto"/>
                                                <w:left w:val="none" w:sz="0" w:space="0" w:color="auto"/>
                                                <w:bottom w:val="none" w:sz="0" w:space="0" w:color="auto"/>
                                                <w:right w:val="none" w:sz="0" w:space="0" w:color="auto"/>
                                              </w:divBdr>
                                              <w:divsChild>
                                                <w:div w:id="212086053">
                                                  <w:marLeft w:val="0"/>
                                                  <w:marRight w:val="0"/>
                                                  <w:marTop w:val="0"/>
                                                  <w:marBottom w:val="0"/>
                                                  <w:divBdr>
                                                    <w:top w:val="none" w:sz="0" w:space="0" w:color="auto"/>
                                                    <w:left w:val="none" w:sz="0" w:space="0" w:color="auto"/>
                                                    <w:bottom w:val="none" w:sz="0" w:space="0" w:color="auto"/>
                                                    <w:right w:val="none" w:sz="0" w:space="0" w:color="auto"/>
                                                  </w:divBdr>
                                                  <w:divsChild>
                                                    <w:div w:id="1344160403">
                                                      <w:marLeft w:val="0"/>
                                                      <w:marRight w:val="0"/>
                                                      <w:marTop w:val="0"/>
                                                      <w:marBottom w:val="0"/>
                                                      <w:divBdr>
                                                        <w:top w:val="none" w:sz="0" w:space="0" w:color="auto"/>
                                                        <w:left w:val="none" w:sz="0" w:space="0" w:color="auto"/>
                                                        <w:bottom w:val="none" w:sz="0" w:space="0" w:color="auto"/>
                                                        <w:right w:val="none" w:sz="0" w:space="0" w:color="auto"/>
                                                      </w:divBdr>
                                                      <w:divsChild>
                                                        <w:div w:id="11174050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466684">
      <w:bodyDiv w:val="1"/>
      <w:marLeft w:val="0"/>
      <w:marRight w:val="0"/>
      <w:marTop w:val="0"/>
      <w:marBottom w:val="0"/>
      <w:divBdr>
        <w:top w:val="none" w:sz="0" w:space="0" w:color="auto"/>
        <w:left w:val="none" w:sz="0" w:space="0" w:color="auto"/>
        <w:bottom w:val="none" w:sz="0" w:space="0" w:color="auto"/>
        <w:right w:val="none" w:sz="0" w:space="0" w:color="auto"/>
      </w:divBdr>
    </w:div>
    <w:div w:id="1781290506">
      <w:bodyDiv w:val="1"/>
      <w:marLeft w:val="0"/>
      <w:marRight w:val="0"/>
      <w:marTop w:val="0"/>
      <w:marBottom w:val="0"/>
      <w:divBdr>
        <w:top w:val="none" w:sz="0" w:space="0" w:color="auto"/>
        <w:left w:val="none" w:sz="0" w:space="0" w:color="auto"/>
        <w:bottom w:val="none" w:sz="0" w:space="0" w:color="auto"/>
        <w:right w:val="none" w:sz="0" w:space="0" w:color="auto"/>
      </w:divBdr>
    </w:div>
    <w:div w:id="1847749455">
      <w:bodyDiv w:val="1"/>
      <w:marLeft w:val="0"/>
      <w:marRight w:val="0"/>
      <w:marTop w:val="0"/>
      <w:marBottom w:val="0"/>
      <w:divBdr>
        <w:top w:val="none" w:sz="0" w:space="0" w:color="auto"/>
        <w:left w:val="none" w:sz="0" w:space="0" w:color="auto"/>
        <w:bottom w:val="none" w:sz="0" w:space="0" w:color="auto"/>
        <w:right w:val="none" w:sz="0" w:space="0" w:color="auto"/>
      </w:divBdr>
    </w:div>
    <w:div w:id="1855220039">
      <w:bodyDiv w:val="1"/>
      <w:marLeft w:val="0"/>
      <w:marRight w:val="0"/>
      <w:marTop w:val="0"/>
      <w:marBottom w:val="0"/>
      <w:divBdr>
        <w:top w:val="none" w:sz="0" w:space="0" w:color="auto"/>
        <w:left w:val="none" w:sz="0" w:space="0" w:color="auto"/>
        <w:bottom w:val="none" w:sz="0" w:space="0" w:color="auto"/>
        <w:right w:val="none" w:sz="0" w:space="0" w:color="auto"/>
      </w:divBdr>
    </w:div>
    <w:div w:id="208398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atalog.grinnell.edu/content.php?catoid=12&amp;navoid=2537"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americaniam.sites.grinnell.edu/" TargetMode="External"/><Relationship Id="rId8" Type="http://schemas.openxmlformats.org/officeDocument/2006/relationships/hyperlink" Target="http://www.grinnell.edu/about/offices-services/student-health" TargetMode="External"/><Relationship Id="rId9" Type="http://schemas.openxmlformats.org/officeDocument/2006/relationships/hyperlink" Target="https://grinco.sharepoint.com/sites/academics/WritingLab/SitePages/Home.aspx" TargetMode="External"/><Relationship Id="rId10" Type="http://schemas.openxmlformats.org/officeDocument/2006/relationships/hyperlink" Target="https://grinco.sharepoint.com/sites/academics/ReadingLab/SitePages/Home.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1563</Words>
  <Characters>8911</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Grinnell College</Company>
  <LinksUpToDate>false</LinksUpToDate>
  <CharactersWithSpaces>10454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Schneider, Mark</dc:creator>
  <cp:lastModifiedBy>Elizabeth Rodrigues</cp:lastModifiedBy>
  <cp:revision>10</cp:revision>
  <cp:lastPrinted>2017-07-28T19:22:00Z</cp:lastPrinted>
  <dcterms:created xsi:type="dcterms:W3CDTF">2017-08-23T18:21:00Z</dcterms:created>
  <dcterms:modified xsi:type="dcterms:W3CDTF">2017-08-24T15:28:00Z</dcterms:modified>
</cp:coreProperties>
</file>